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3E4D" w14:textId="29415D11" w:rsidR="00A37A65" w:rsidRPr="000B1CEB" w:rsidRDefault="003349CF" w:rsidP="00A96C0C">
      <w:pPr>
        <w:contextualSpacing/>
        <w:jc w:val="center"/>
        <w:rPr>
          <w:b/>
          <w:sz w:val="28"/>
          <w:szCs w:val="28"/>
        </w:rPr>
      </w:pPr>
      <w:r w:rsidRPr="000B1CEB">
        <w:rPr>
          <w:b/>
          <w:sz w:val="28"/>
          <w:szCs w:val="28"/>
        </w:rPr>
        <w:t>Taylor</w:t>
      </w:r>
      <w:r w:rsidR="00FF7282" w:rsidRPr="000B1CEB">
        <w:rPr>
          <w:b/>
          <w:sz w:val="28"/>
          <w:szCs w:val="28"/>
        </w:rPr>
        <w:t xml:space="preserve"> R.</w:t>
      </w:r>
      <w:r w:rsidRPr="000B1CEB">
        <w:rPr>
          <w:b/>
          <w:sz w:val="28"/>
          <w:szCs w:val="28"/>
        </w:rPr>
        <w:t xml:space="preserve"> Rodriguez</w:t>
      </w:r>
      <w:r w:rsidR="002601BE" w:rsidRPr="000B1CEB">
        <w:rPr>
          <w:b/>
          <w:sz w:val="28"/>
          <w:szCs w:val="28"/>
        </w:rPr>
        <w:t>, PhD</w:t>
      </w:r>
    </w:p>
    <w:p w14:paraId="0DD05CB9" w14:textId="11BB4440" w:rsidR="002601BE" w:rsidRPr="00E21FD7" w:rsidRDefault="00E21FD7" w:rsidP="002601BE">
      <w:pPr>
        <w:contextualSpacing/>
        <w:jc w:val="center"/>
        <w:rPr>
          <w:i/>
          <w:iCs/>
        </w:rPr>
      </w:pPr>
      <w:r w:rsidRPr="00E21FD7">
        <w:rPr>
          <w:i/>
          <w:iCs/>
        </w:rPr>
        <w:t>Assistant Professor</w:t>
      </w:r>
    </w:p>
    <w:p w14:paraId="4D1B9D42" w14:textId="77777777" w:rsidR="00E21FD7" w:rsidRDefault="00E21FD7" w:rsidP="00E21FD7">
      <w:pPr>
        <w:contextualSpacing/>
        <w:jc w:val="center"/>
      </w:pPr>
      <w:r>
        <w:t>Department of Psychology</w:t>
      </w:r>
    </w:p>
    <w:p w14:paraId="6FB67623" w14:textId="2C66C9F8" w:rsidR="006D336F" w:rsidRDefault="002601BE" w:rsidP="000B1CEB">
      <w:pPr>
        <w:contextualSpacing/>
        <w:jc w:val="center"/>
      </w:pPr>
      <w:r>
        <w:t>The University of Mississippi</w:t>
      </w:r>
    </w:p>
    <w:p w14:paraId="1DEF559F" w14:textId="77777777" w:rsidR="000B1CEB" w:rsidRDefault="000B1CEB" w:rsidP="000B1CEB">
      <w:pPr>
        <w:contextualSpacing/>
        <w:jc w:val="center"/>
      </w:pPr>
    </w:p>
    <w:p w14:paraId="217ACB52" w14:textId="710A2AFC" w:rsidR="002031A8" w:rsidRPr="002031A8" w:rsidRDefault="00F05FDD" w:rsidP="0074284D">
      <w:pPr>
        <w:contextualSpacing/>
        <w:jc w:val="center"/>
      </w:pPr>
      <w:r>
        <w:t xml:space="preserve">Email: </w:t>
      </w:r>
      <w:r w:rsidR="002031A8" w:rsidRPr="002031A8">
        <w:t>trodrigu@olemiss.edu</w:t>
      </w:r>
    </w:p>
    <w:p w14:paraId="424D7FD1" w14:textId="3A17327E" w:rsidR="003349CF" w:rsidRPr="00014098" w:rsidRDefault="009773F7" w:rsidP="003349CF">
      <w:pPr>
        <w:contextualSpacing/>
        <w:rPr>
          <w:b/>
        </w:rPr>
      </w:pPr>
      <w:r w:rsidRPr="00014098">
        <w:rPr>
          <w:b/>
        </w:rPr>
        <w:t>EDUCATION</w:t>
      </w:r>
    </w:p>
    <w:p w14:paraId="2FC51D6C" w14:textId="4E5AD3CC" w:rsidR="007A7292" w:rsidRPr="000B1CEB" w:rsidRDefault="009773F7" w:rsidP="000B1CEB">
      <w:pPr>
        <w:tabs>
          <w:tab w:val="left" w:pos="8505"/>
        </w:tabs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8C1A1" wp14:editId="6458F66F">
                <wp:simplePos x="0" y="0"/>
                <wp:positionH relativeFrom="margin">
                  <wp:posOffset>0</wp:posOffset>
                </wp:positionH>
                <wp:positionV relativeFrom="paragraph">
                  <wp:posOffset>13970</wp:posOffset>
                </wp:positionV>
                <wp:extent cx="5905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954D1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1pt" to="465pt,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LBWIhn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7A7292" w:rsidRPr="00CF16C1">
        <w:rPr>
          <w:b/>
          <w:bCs/>
        </w:rPr>
        <w:t>Ph.D. in Clinical Psychology</w:t>
      </w:r>
      <w:r w:rsidR="007A7292">
        <w:t xml:space="preserve">                                                                                   </w:t>
      </w:r>
      <w:r w:rsidR="00D01437">
        <w:tab/>
      </w:r>
      <w:r w:rsidR="00D01437">
        <w:tab/>
        <w:t xml:space="preserve">    </w:t>
      </w:r>
      <w:r w:rsidR="007A7292">
        <w:t>2025</w:t>
      </w:r>
      <w:r w:rsidR="007A7292">
        <w:rPr>
          <w:bCs/>
        </w:rPr>
        <w:t xml:space="preserve"> </w:t>
      </w:r>
    </w:p>
    <w:p w14:paraId="2FF20064" w14:textId="0245AA78" w:rsidR="007A7292" w:rsidRDefault="007A7292" w:rsidP="007A7292">
      <w:pPr>
        <w:tabs>
          <w:tab w:val="left" w:pos="8505"/>
        </w:tabs>
        <w:rPr>
          <w:bCs/>
        </w:rPr>
      </w:pPr>
      <w:r w:rsidRPr="00CF16C1">
        <w:rPr>
          <w:bCs/>
        </w:rPr>
        <w:t>Rutgers, The State University of New Jersey</w:t>
      </w:r>
      <w:r>
        <w:rPr>
          <w:bCs/>
        </w:rPr>
        <w:t xml:space="preserve"> </w:t>
      </w:r>
      <w:r w:rsidRPr="00CF16C1">
        <w:rPr>
          <w:bCs/>
        </w:rPr>
        <w:t xml:space="preserve"> </w:t>
      </w:r>
      <w:r>
        <w:rPr>
          <w:bCs/>
        </w:rPr>
        <w:t xml:space="preserve">                                                  New Brunswick, NJ</w:t>
      </w:r>
    </w:p>
    <w:p w14:paraId="6202034E" w14:textId="77777777" w:rsidR="007A7292" w:rsidRDefault="007A7292" w:rsidP="007A7292">
      <w:pPr>
        <w:tabs>
          <w:tab w:val="left" w:pos="8505"/>
        </w:tabs>
        <w:rPr>
          <w:bCs/>
        </w:rPr>
      </w:pPr>
    </w:p>
    <w:p w14:paraId="669CC227" w14:textId="68A4D4A7" w:rsidR="00F12AE9" w:rsidRPr="00F12AE9" w:rsidRDefault="00F12AE9" w:rsidP="007A7292">
      <w:pPr>
        <w:tabs>
          <w:tab w:val="left" w:pos="8505"/>
        </w:tabs>
      </w:pPr>
      <w:r>
        <w:rPr>
          <w:b/>
          <w:bCs/>
        </w:rPr>
        <w:t xml:space="preserve">Clinical Psychology </w:t>
      </w:r>
      <w:r w:rsidR="007A7292">
        <w:rPr>
          <w:b/>
          <w:bCs/>
        </w:rPr>
        <w:t xml:space="preserve">Predoctoral </w:t>
      </w:r>
      <w:r>
        <w:rPr>
          <w:b/>
          <w:bCs/>
        </w:rPr>
        <w:t xml:space="preserve">Internship </w:t>
      </w:r>
      <w:r w:rsidR="00EB2036">
        <w:t xml:space="preserve">                              </w:t>
      </w:r>
      <w:r>
        <w:t xml:space="preserve">              </w:t>
      </w:r>
      <w:r w:rsidR="00110E13">
        <w:t xml:space="preserve"> </w:t>
      </w:r>
      <w:r w:rsidR="007A7292">
        <w:t xml:space="preserve">      </w:t>
      </w:r>
      <w:r w:rsidR="00EF2E15">
        <w:t xml:space="preserve"> </w:t>
      </w:r>
      <w:r w:rsidR="00EF2E15">
        <w:tab/>
      </w:r>
      <w:r w:rsidR="00EF2E15">
        <w:tab/>
        <w:t xml:space="preserve">    </w:t>
      </w:r>
      <w:r w:rsidR="00475006">
        <w:t>2025</w:t>
      </w:r>
    </w:p>
    <w:p w14:paraId="24BB44EE" w14:textId="07248696" w:rsidR="00F12AE9" w:rsidRDefault="00475006" w:rsidP="009773F7">
      <w:pPr>
        <w:tabs>
          <w:tab w:val="left" w:pos="8505"/>
        </w:tabs>
      </w:pPr>
      <w:r w:rsidRPr="00F12AE9">
        <w:t>Medical University of South Carolina</w:t>
      </w:r>
      <w:r>
        <w:t xml:space="preserve"> | </w:t>
      </w:r>
      <w:r w:rsidRPr="00F12AE9">
        <w:t xml:space="preserve">Ralph H. Johnson </w:t>
      </w:r>
      <w:r>
        <w:t>VA</w:t>
      </w:r>
      <w:r w:rsidRPr="00F12AE9">
        <w:t xml:space="preserve"> Medical Center</w:t>
      </w:r>
      <w:r>
        <w:t xml:space="preserve">       </w:t>
      </w:r>
      <w:r w:rsidR="00F12AE9">
        <w:t>Charleston, SC</w:t>
      </w:r>
    </w:p>
    <w:p w14:paraId="7C64C2DC" w14:textId="6CD3580E" w:rsidR="00F525E5" w:rsidRDefault="00F525E5" w:rsidP="009773F7">
      <w:pPr>
        <w:tabs>
          <w:tab w:val="left" w:pos="8505"/>
        </w:tabs>
        <w:rPr>
          <w:b/>
        </w:rPr>
      </w:pPr>
    </w:p>
    <w:p w14:paraId="3AAAA83C" w14:textId="3CCB5986" w:rsidR="0018605E" w:rsidRPr="00CF16C1" w:rsidRDefault="0018605E" w:rsidP="009773F7">
      <w:pPr>
        <w:tabs>
          <w:tab w:val="left" w:pos="8505"/>
        </w:tabs>
        <w:rPr>
          <w:bCs/>
        </w:rPr>
      </w:pPr>
      <w:r w:rsidRPr="00CF16C1">
        <w:rPr>
          <w:b/>
        </w:rPr>
        <w:t>M.A. in Clinical Psychology</w:t>
      </w:r>
      <w:r w:rsidR="00F05FDD" w:rsidRPr="00F05FDD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 xml:space="preserve">    2021</w:t>
      </w:r>
    </w:p>
    <w:p w14:paraId="36D474AE" w14:textId="0F23AF28" w:rsidR="00F136F8" w:rsidRPr="00F136F8" w:rsidRDefault="009E64DB" w:rsidP="009773F7">
      <w:pPr>
        <w:tabs>
          <w:tab w:val="left" w:pos="8505"/>
        </w:tabs>
        <w:rPr>
          <w:b/>
        </w:rPr>
      </w:pPr>
      <w:r w:rsidRPr="00CF16C1">
        <w:rPr>
          <w:bCs/>
        </w:rPr>
        <w:t>University of Southern Mississippi</w:t>
      </w:r>
      <w:r w:rsidRPr="00014098">
        <w:rPr>
          <w:b/>
        </w:rPr>
        <w:t xml:space="preserve"> </w:t>
      </w:r>
      <w:r w:rsidR="00F3137A">
        <w:rPr>
          <w:b/>
        </w:rPr>
        <w:t xml:space="preserve">                                                                        </w:t>
      </w:r>
      <w:r w:rsidR="000E301C" w:rsidRPr="00014098">
        <w:t xml:space="preserve">Hattiesburg, MS                     </w:t>
      </w:r>
      <w:r w:rsidR="00B51CB0">
        <w:rPr>
          <w:b/>
        </w:rPr>
        <w:t xml:space="preserve">           </w:t>
      </w:r>
    </w:p>
    <w:p w14:paraId="3A8BDB86" w14:textId="77777777" w:rsidR="00F05FDD" w:rsidRDefault="00F05FDD" w:rsidP="005B19EA">
      <w:pPr>
        <w:tabs>
          <w:tab w:val="left" w:pos="8100"/>
        </w:tabs>
      </w:pPr>
    </w:p>
    <w:p w14:paraId="78321D5F" w14:textId="42803572" w:rsidR="005B19EA" w:rsidRPr="0072113D" w:rsidRDefault="005B19EA" w:rsidP="00CF16C1">
      <w:pPr>
        <w:tabs>
          <w:tab w:val="left" w:pos="8100"/>
        </w:tabs>
      </w:pPr>
      <w:r w:rsidRPr="00CF16C1">
        <w:rPr>
          <w:b/>
          <w:bCs/>
        </w:rPr>
        <w:t xml:space="preserve">M.S. in Clinical Psychology                                           </w:t>
      </w:r>
      <w:r w:rsidRPr="005B19EA">
        <w:t xml:space="preserve">                                          </w:t>
      </w:r>
      <w:r>
        <w:t xml:space="preserve">           </w:t>
      </w:r>
      <w:r w:rsidRPr="005B19EA">
        <w:t xml:space="preserve">     </w:t>
      </w:r>
      <w:r w:rsidRPr="0072113D">
        <w:t>2018</w:t>
      </w:r>
    </w:p>
    <w:p w14:paraId="0DBAF7D2" w14:textId="37889542" w:rsidR="0004779D" w:rsidRPr="00014098" w:rsidRDefault="0004779D" w:rsidP="009773F7">
      <w:pPr>
        <w:tabs>
          <w:tab w:val="left" w:pos="8505"/>
        </w:tabs>
      </w:pPr>
      <w:r w:rsidRPr="00CF16C1">
        <w:rPr>
          <w:bCs/>
        </w:rPr>
        <w:t>Augusta University</w:t>
      </w:r>
      <w:r w:rsidR="00F3137A">
        <w:rPr>
          <w:b/>
        </w:rPr>
        <w:t xml:space="preserve">                                                                                                       </w:t>
      </w:r>
      <w:r w:rsidRPr="00014098">
        <w:t>Augusta, GA</w:t>
      </w:r>
    </w:p>
    <w:p w14:paraId="5EDB3332" w14:textId="77777777" w:rsidR="005B19EA" w:rsidRPr="0072113D" w:rsidDel="005B19EA" w:rsidRDefault="005B19EA" w:rsidP="00CF16C1">
      <w:pPr>
        <w:tabs>
          <w:tab w:val="left" w:pos="8100"/>
        </w:tabs>
      </w:pPr>
    </w:p>
    <w:p w14:paraId="2217DADE" w14:textId="7B06102D" w:rsidR="00B96F43" w:rsidRDefault="00052D08" w:rsidP="005B19EA">
      <w:pPr>
        <w:tabs>
          <w:tab w:val="left" w:pos="8100"/>
        </w:tabs>
      </w:pPr>
      <w:r w:rsidRPr="00CF16C1">
        <w:rPr>
          <w:b/>
          <w:bCs/>
        </w:rPr>
        <w:t>B.S.</w:t>
      </w:r>
      <w:r w:rsidR="00477345" w:rsidRPr="00CF16C1">
        <w:rPr>
          <w:b/>
          <w:bCs/>
        </w:rPr>
        <w:t xml:space="preserve"> </w:t>
      </w:r>
      <w:r w:rsidR="00352C0C" w:rsidRPr="00CF16C1">
        <w:rPr>
          <w:b/>
          <w:bCs/>
        </w:rPr>
        <w:t>in Psycholog</w:t>
      </w:r>
      <w:r w:rsidR="005C6E8F" w:rsidRPr="00CF16C1">
        <w:rPr>
          <w:b/>
          <w:bCs/>
        </w:rPr>
        <w:t>y</w:t>
      </w:r>
      <w:r w:rsidR="00352C0C" w:rsidRPr="00CF16C1">
        <w:rPr>
          <w:b/>
          <w:bCs/>
        </w:rPr>
        <w:t xml:space="preserve">         </w:t>
      </w:r>
      <w:r w:rsidR="000B5B24" w:rsidRPr="00CF16C1">
        <w:rPr>
          <w:b/>
          <w:bCs/>
        </w:rPr>
        <w:t xml:space="preserve">                             </w:t>
      </w:r>
      <w:r w:rsidRPr="00CF16C1">
        <w:rPr>
          <w:b/>
          <w:bCs/>
        </w:rPr>
        <w:t xml:space="preserve">            </w:t>
      </w:r>
      <w:r w:rsidR="00F3137A">
        <w:t xml:space="preserve">           </w:t>
      </w:r>
      <w:r w:rsidRPr="00F3137A">
        <w:t xml:space="preserve">                </w:t>
      </w:r>
      <w:r w:rsidR="00352C0C" w:rsidRPr="00F3137A">
        <w:t xml:space="preserve"> </w:t>
      </w:r>
      <w:r w:rsidRPr="00F3137A">
        <w:t xml:space="preserve">                                   </w:t>
      </w:r>
      <w:r w:rsidR="00014098" w:rsidRPr="00F3137A">
        <w:t xml:space="preserve">   </w:t>
      </w:r>
      <w:r w:rsidR="00B96F43" w:rsidRPr="0072113D">
        <w:t>2016</w:t>
      </w:r>
      <w:r w:rsidR="00B96F43" w:rsidRPr="0072113D">
        <w:tab/>
      </w:r>
    </w:p>
    <w:p w14:paraId="5054A146" w14:textId="77777777" w:rsidR="00F3137A" w:rsidRPr="00014098" w:rsidRDefault="00F3137A" w:rsidP="00F3137A">
      <w:pPr>
        <w:tabs>
          <w:tab w:val="left" w:pos="8505"/>
        </w:tabs>
      </w:pPr>
      <w:r w:rsidRPr="00743675">
        <w:rPr>
          <w:bCs/>
        </w:rPr>
        <w:t>Augusta University</w:t>
      </w:r>
      <w:r>
        <w:rPr>
          <w:b/>
        </w:rPr>
        <w:t xml:space="preserve">                                                                                                       </w:t>
      </w:r>
      <w:r w:rsidRPr="00014098">
        <w:t>Augusta, GA</w:t>
      </w:r>
    </w:p>
    <w:p w14:paraId="09C6BD69" w14:textId="77777777" w:rsidR="003B2338" w:rsidRDefault="003B2338" w:rsidP="00F20D21">
      <w:pPr>
        <w:tabs>
          <w:tab w:val="left" w:pos="810"/>
          <w:tab w:val="left" w:pos="8100"/>
        </w:tabs>
        <w:ind w:left="720" w:hanging="720"/>
      </w:pPr>
    </w:p>
    <w:p w14:paraId="115695CD" w14:textId="77777777" w:rsidR="00415A63" w:rsidRPr="00014098" w:rsidRDefault="00415A63" w:rsidP="00415A63">
      <w:pPr>
        <w:contextualSpacing/>
        <w:rPr>
          <w:b/>
        </w:rPr>
      </w:pPr>
      <w:r>
        <w:rPr>
          <w:b/>
        </w:rPr>
        <w:t>EMPLOYMENT</w:t>
      </w:r>
    </w:p>
    <w:p w14:paraId="213C67C9" w14:textId="1022805C" w:rsidR="00415A63" w:rsidRPr="000B1CEB" w:rsidRDefault="00415A63" w:rsidP="000B1CEB">
      <w:pPr>
        <w:tabs>
          <w:tab w:val="left" w:pos="8505"/>
        </w:tabs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334F36" wp14:editId="47729146">
                <wp:simplePos x="0" y="0"/>
                <wp:positionH relativeFrom="margin">
                  <wp:posOffset>0</wp:posOffset>
                </wp:positionH>
                <wp:positionV relativeFrom="paragraph">
                  <wp:posOffset>13970</wp:posOffset>
                </wp:positionV>
                <wp:extent cx="5905500" cy="0"/>
                <wp:effectExtent l="0" t="0" r="19050" b="19050"/>
                <wp:wrapNone/>
                <wp:docPr id="1817524365" name="Straight Connector 1817524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AF1EA" id="Straight Connector 1817524365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1pt" to="465pt,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LBWIhn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93F4D">
        <w:rPr>
          <w:b/>
        </w:rPr>
        <w:t>Assistant Professor</w:t>
      </w:r>
      <w:r w:rsidR="00A84B17">
        <w:rPr>
          <w:bCs/>
          <w:smallCaps/>
        </w:rPr>
        <w:tab/>
      </w:r>
      <w:r w:rsidR="00A84B17">
        <w:rPr>
          <w:bCs/>
          <w:smallCaps/>
        </w:rPr>
        <w:tab/>
      </w:r>
      <w:r w:rsidR="000B1CEB">
        <w:rPr>
          <w:bCs/>
          <w:smallCaps/>
        </w:rPr>
        <w:t xml:space="preserve">    </w:t>
      </w:r>
      <w:r w:rsidR="00A84B17">
        <w:t>2025</w:t>
      </w:r>
    </w:p>
    <w:p w14:paraId="25665300" w14:textId="010D605F" w:rsidR="00415A63" w:rsidRPr="00693F4D" w:rsidRDefault="00415A63" w:rsidP="00415A63">
      <w:pPr>
        <w:tabs>
          <w:tab w:val="left" w:pos="810"/>
          <w:tab w:val="left" w:pos="8100"/>
        </w:tabs>
        <w:ind w:left="720" w:hanging="720"/>
        <w:rPr>
          <w:bCs/>
        </w:rPr>
      </w:pPr>
      <w:r w:rsidRPr="00693F4D">
        <w:rPr>
          <w:bCs/>
        </w:rPr>
        <w:t xml:space="preserve">The University of Mississippi                      </w:t>
      </w:r>
      <w:r w:rsidR="00A84B17">
        <w:rPr>
          <w:bCs/>
        </w:rPr>
        <w:tab/>
        <w:t xml:space="preserve"> Oxford, MS</w:t>
      </w:r>
    </w:p>
    <w:p w14:paraId="618AFDB1" w14:textId="77777777" w:rsidR="00415A63" w:rsidRPr="00CF16C1" w:rsidRDefault="00415A63" w:rsidP="00415A63">
      <w:pPr>
        <w:tabs>
          <w:tab w:val="left" w:pos="810"/>
          <w:tab w:val="left" w:pos="8100"/>
        </w:tabs>
        <w:ind w:left="720" w:hanging="720"/>
        <w:rPr>
          <w:bCs/>
          <w:i/>
          <w:iCs/>
        </w:rPr>
      </w:pPr>
      <w:r>
        <w:rPr>
          <w:bCs/>
          <w:i/>
          <w:iCs/>
        </w:rPr>
        <w:t xml:space="preserve">Department of Psychology </w:t>
      </w:r>
    </w:p>
    <w:p w14:paraId="482329BA" w14:textId="77777777" w:rsidR="00415A63" w:rsidRDefault="00415A63" w:rsidP="00F20D21">
      <w:pPr>
        <w:tabs>
          <w:tab w:val="left" w:pos="810"/>
          <w:tab w:val="left" w:pos="8100"/>
        </w:tabs>
        <w:ind w:left="720" w:hanging="720"/>
        <w:rPr>
          <w:b/>
        </w:rPr>
      </w:pPr>
    </w:p>
    <w:p w14:paraId="125B0742" w14:textId="0C8ACE1F" w:rsidR="00F20D21" w:rsidRPr="00014098" w:rsidRDefault="00F20D21" w:rsidP="00F20D21">
      <w:pPr>
        <w:tabs>
          <w:tab w:val="left" w:pos="810"/>
          <w:tab w:val="left" w:pos="8100"/>
        </w:tabs>
        <w:ind w:left="720" w:hanging="720"/>
        <w:rPr>
          <w:b/>
        </w:rPr>
      </w:pPr>
      <w:r>
        <w:rPr>
          <w:b/>
        </w:rPr>
        <w:t xml:space="preserve">GRANT </w:t>
      </w:r>
      <w:r w:rsidR="00E21FD7">
        <w:rPr>
          <w:b/>
        </w:rPr>
        <w:t>ACTIVITY</w:t>
      </w:r>
      <w:r>
        <w:rPr>
          <w:b/>
        </w:rPr>
        <w:t xml:space="preserve"> </w:t>
      </w:r>
    </w:p>
    <w:p w14:paraId="08C2F865" w14:textId="2F91A18E" w:rsidR="00E21FD7" w:rsidRPr="000B1CEB" w:rsidRDefault="00F20D21" w:rsidP="000B1CEB">
      <w:pPr>
        <w:tabs>
          <w:tab w:val="left" w:pos="810"/>
          <w:tab w:val="left" w:pos="8100"/>
        </w:tabs>
        <w:spacing w:before="100"/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BFEC665" wp14:editId="780E10D1">
                <wp:simplePos x="0" y="0"/>
                <wp:positionH relativeFrom="margin">
                  <wp:posOffset>0</wp:posOffset>
                </wp:positionH>
                <wp:positionV relativeFrom="paragraph">
                  <wp:posOffset>31750</wp:posOffset>
                </wp:positionV>
                <wp:extent cx="5905500" cy="0"/>
                <wp:effectExtent l="0" t="0" r="19050" b="19050"/>
                <wp:wrapNone/>
                <wp:docPr id="162192612" name="Straight Connector 162192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25EC5" id="Straight Connector 162192612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5pt" to="465pt,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E21FD7" w:rsidRPr="00E21FD7">
        <w:rPr>
          <w:bCs/>
          <w:smallCaps/>
        </w:rPr>
        <w:t>Awarded Research Grants</w:t>
      </w:r>
    </w:p>
    <w:p w14:paraId="659E8975" w14:textId="6F678E6B" w:rsidR="00BB0920" w:rsidRPr="00BB0920" w:rsidRDefault="002031A8" w:rsidP="002031A8">
      <w:pPr>
        <w:tabs>
          <w:tab w:val="left" w:pos="810"/>
          <w:tab w:val="left" w:pos="8100"/>
        </w:tabs>
        <w:ind w:left="720" w:hanging="720"/>
        <w:rPr>
          <w:i/>
          <w:iCs/>
        </w:rPr>
      </w:pPr>
      <w:r>
        <w:t>Principal Investigator [</w:t>
      </w:r>
      <w:r w:rsidRPr="002031A8">
        <w:rPr>
          <w:b/>
          <w:bCs/>
        </w:rPr>
        <w:t>Rodriguez, T.R.</w:t>
      </w:r>
      <w:r>
        <w:t xml:space="preserve">]. [2022], One year, New Jersey Gun Violence Research Center grant. </w:t>
      </w:r>
      <w:r w:rsidRPr="002031A8">
        <w:rPr>
          <w:i/>
          <w:iCs/>
        </w:rPr>
        <w:t>An examination of mental healthcare providers’ screening</w:t>
      </w:r>
      <w:r w:rsidRPr="0038052A">
        <w:t xml:space="preserve"> </w:t>
      </w:r>
      <w:r w:rsidRPr="002031A8">
        <w:rPr>
          <w:i/>
          <w:iCs/>
        </w:rPr>
        <w:t>practices and perceptions of firearm safety discussions to reduce firearm-related injury.</w:t>
      </w:r>
      <w:r>
        <w:t xml:space="preserve"> </w:t>
      </w:r>
    </w:p>
    <w:p w14:paraId="59CB185E" w14:textId="5BB1FF72" w:rsidR="00A230C6" w:rsidRDefault="0024733B" w:rsidP="00BE63C9">
      <w:pPr>
        <w:ind w:firstLine="720"/>
        <w:rPr>
          <w:bCs/>
        </w:rPr>
      </w:pPr>
      <w:r>
        <w:t xml:space="preserve">Total Costs: </w:t>
      </w:r>
      <w:r w:rsidR="00994C6B">
        <w:t>$18,820</w:t>
      </w:r>
      <w:r w:rsidR="00994C6B">
        <w:rPr>
          <w:bCs/>
        </w:rPr>
        <w:t xml:space="preserve"> </w:t>
      </w:r>
    </w:p>
    <w:p w14:paraId="7E012EF5" w14:textId="77777777" w:rsidR="0074284D" w:rsidRDefault="0074284D" w:rsidP="0074284D">
      <w:pPr>
        <w:tabs>
          <w:tab w:val="left" w:pos="810"/>
          <w:tab w:val="left" w:pos="8100"/>
        </w:tabs>
        <w:rPr>
          <w:bCs/>
          <w:smallCaps/>
        </w:rPr>
      </w:pPr>
    </w:p>
    <w:p w14:paraId="52AC066C" w14:textId="154F3743" w:rsidR="00D067FB" w:rsidRPr="00E21FD7" w:rsidRDefault="00FE410D" w:rsidP="00D067FB">
      <w:pPr>
        <w:tabs>
          <w:tab w:val="left" w:pos="810"/>
          <w:tab w:val="left" w:pos="8100"/>
        </w:tabs>
        <w:ind w:left="720" w:hanging="720"/>
        <w:rPr>
          <w:bCs/>
          <w:smallCaps/>
        </w:rPr>
      </w:pPr>
      <w:r>
        <w:rPr>
          <w:bCs/>
          <w:smallCaps/>
        </w:rPr>
        <w:t>Unfunded Research Grant Applications</w:t>
      </w:r>
    </w:p>
    <w:p w14:paraId="4438D0B8" w14:textId="0595D0EB" w:rsidR="00D067FB" w:rsidRDefault="00D067FB" w:rsidP="00D067FB">
      <w:pPr>
        <w:ind w:left="720" w:hanging="720"/>
        <w:rPr>
          <w:bCs/>
          <w:i/>
          <w:iCs/>
        </w:rPr>
      </w:pPr>
      <w:r w:rsidRPr="00D067FB">
        <w:rPr>
          <w:bCs/>
        </w:rPr>
        <w:t xml:space="preserve">Co-Principal Investigator [Bandel, S.L. &amp; </w:t>
      </w:r>
      <w:r w:rsidRPr="00D067FB">
        <w:rPr>
          <w:b/>
          <w:bCs/>
        </w:rPr>
        <w:t>Rodriguez, T.R.</w:t>
      </w:r>
      <w:r w:rsidRPr="00D067FB">
        <w:rPr>
          <w:bCs/>
        </w:rPr>
        <w:t xml:space="preserve">]. [2025], Two-year, New Jersey Gun Violence Research Center grant. </w:t>
      </w:r>
      <w:r w:rsidRPr="00D067FB">
        <w:rPr>
          <w:bCs/>
          <w:i/>
          <w:iCs/>
        </w:rPr>
        <w:t>Increasing our understanding of firearm owners: MMPI-3 correlates of firearm ownership and storage.</w:t>
      </w:r>
    </w:p>
    <w:p w14:paraId="35F29866" w14:textId="646D3FF9" w:rsidR="00F05FDD" w:rsidRPr="000B1CEB" w:rsidRDefault="00A448EF" w:rsidP="000B1CEB">
      <w:pPr>
        <w:ind w:left="720"/>
        <w:rPr>
          <w:bCs/>
        </w:rPr>
      </w:pPr>
      <w:r w:rsidRPr="00FE410D">
        <w:rPr>
          <w:bCs/>
        </w:rPr>
        <w:t xml:space="preserve">Requested </w:t>
      </w:r>
      <w:r w:rsidR="00FE410D">
        <w:rPr>
          <w:bCs/>
        </w:rPr>
        <w:t>T</w:t>
      </w:r>
      <w:r w:rsidRPr="00FE410D">
        <w:rPr>
          <w:bCs/>
        </w:rPr>
        <w:t xml:space="preserve">otal </w:t>
      </w:r>
      <w:r w:rsidR="00FE410D">
        <w:rPr>
          <w:bCs/>
        </w:rPr>
        <w:t>C</w:t>
      </w:r>
      <w:r w:rsidRPr="00FE410D">
        <w:rPr>
          <w:bCs/>
        </w:rPr>
        <w:t xml:space="preserve">osts: </w:t>
      </w:r>
      <w:r w:rsidR="00D067FB" w:rsidRPr="00FE410D">
        <w:rPr>
          <w:bCs/>
        </w:rPr>
        <w:t>$1</w:t>
      </w:r>
      <w:r w:rsidR="00FE410D" w:rsidRPr="00FE410D">
        <w:rPr>
          <w:bCs/>
        </w:rPr>
        <w:t>18</w:t>
      </w:r>
      <w:r w:rsidR="00FE410D">
        <w:rPr>
          <w:bCs/>
        </w:rPr>
        <w:t>,217</w:t>
      </w:r>
      <w:r w:rsidR="00F20D21">
        <w:tab/>
      </w:r>
    </w:p>
    <w:p w14:paraId="47B43098" w14:textId="77777777" w:rsidR="00CC4091" w:rsidRDefault="00CC4091" w:rsidP="00DB52F8">
      <w:pPr>
        <w:pStyle w:val="NormalWeb"/>
        <w:rPr>
          <w:b/>
        </w:rPr>
      </w:pPr>
    </w:p>
    <w:p w14:paraId="64C4BEA3" w14:textId="77777777" w:rsidR="00CC4091" w:rsidRDefault="00CC4091" w:rsidP="00DB52F8">
      <w:pPr>
        <w:pStyle w:val="NormalWeb"/>
        <w:rPr>
          <w:b/>
        </w:rPr>
      </w:pPr>
    </w:p>
    <w:p w14:paraId="234A0816" w14:textId="77777777" w:rsidR="00CC4091" w:rsidRDefault="00CC4091" w:rsidP="00DB52F8">
      <w:pPr>
        <w:pStyle w:val="NormalWeb"/>
        <w:rPr>
          <w:b/>
        </w:rPr>
      </w:pPr>
    </w:p>
    <w:p w14:paraId="24D0B844" w14:textId="77777777" w:rsidR="00CC4091" w:rsidRDefault="00CC4091" w:rsidP="00DB52F8">
      <w:pPr>
        <w:pStyle w:val="NormalWeb"/>
        <w:rPr>
          <w:b/>
        </w:rPr>
      </w:pPr>
    </w:p>
    <w:p w14:paraId="25A380F2" w14:textId="77777777" w:rsidR="00CC4091" w:rsidRDefault="00CC4091" w:rsidP="00DB52F8">
      <w:pPr>
        <w:pStyle w:val="NormalWeb"/>
        <w:rPr>
          <w:b/>
        </w:rPr>
      </w:pPr>
    </w:p>
    <w:p w14:paraId="07125F1A" w14:textId="77777777" w:rsidR="00CC4091" w:rsidRDefault="00CC4091" w:rsidP="00DB52F8">
      <w:pPr>
        <w:pStyle w:val="NormalWeb"/>
        <w:rPr>
          <w:b/>
        </w:rPr>
      </w:pPr>
    </w:p>
    <w:p w14:paraId="05B4FBF3" w14:textId="0C968FAC" w:rsidR="00DB52F8" w:rsidRDefault="00C334EB" w:rsidP="00DB52F8">
      <w:pPr>
        <w:pStyle w:val="NormalWeb"/>
        <w:rPr>
          <w:b/>
        </w:rPr>
      </w:pPr>
      <w:r>
        <w:rPr>
          <w:b/>
        </w:rPr>
        <w:lastRenderedPageBreak/>
        <w:t>PEER-REVIEWED PUBLICATIONS</w:t>
      </w:r>
    </w:p>
    <w:p w14:paraId="48B01766" w14:textId="4453875F" w:rsidR="000B1CEB" w:rsidRPr="000B1CEB" w:rsidRDefault="000B1CEB" w:rsidP="000B1CEB">
      <w:pPr>
        <w:tabs>
          <w:tab w:val="left" w:pos="8100"/>
        </w:tabs>
        <w:rPr>
          <w:b/>
        </w:rPr>
      </w:pPr>
      <w:r w:rsidRPr="00DB52F8">
        <w:rPr>
          <w:rFonts w:ascii="TimesNewRomanPSMT" w:hAnsi="TimesNewRomanPSMT"/>
          <w:position w:val="10"/>
          <w:sz w:val="14"/>
          <w:szCs w:val="14"/>
        </w:rPr>
        <w:t>†</w:t>
      </w:r>
      <w:proofErr w:type="gramStart"/>
      <w:r w:rsidRPr="00DB52F8">
        <w:rPr>
          <w:rFonts w:ascii="TimesNewRomanPSMT" w:hAnsi="TimesNewRomanPSMT"/>
          <w:sz w:val="22"/>
          <w:szCs w:val="22"/>
        </w:rPr>
        <w:t>denotes</w:t>
      </w:r>
      <w:proofErr w:type="gramEnd"/>
      <w:r w:rsidRPr="00DB52F8">
        <w:rPr>
          <w:rFonts w:ascii="TimesNewRomanPSMT" w:hAnsi="TimesNewRomanPSMT"/>
          <w:sz w:val="22"/>
          <w:szCs w:val="22"/>
        </w:rPr>
        <w:t xml:space="preserve"> undergraduate student co-author</w:t>
      </w:r>
    </w:p>
    <w:p w14:paraId="412AABAA" w14:textId="4E3C2473" w:rsidR="008C2961" w:rsidRDefault="00C334EB" w:rsidP="001546F4">
      <w:pPr>
        <w:tabs>
          <w:tab w:val="left" w:pos="8100"/>
        </w:tabs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043754" wp14:editId="602B5B95">
                <wp:simplePos x="0" y="0"/>
                <wp:positionH relativeFrom="margin">
                  <wp:posOffset>0</wp:posOffset>
                </wp:positionH>
                <wp:positionV relativeFrom="paragraph">
                  <wp:posOffset>48003</wp:posOffset>
                </wp:positionV>
                <wp:extent cx="59055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DA033" id="Straight Connector 11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8pt" to="465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O1Uev7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45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0B1CEB" w:rsidRPr="009F2861" w14:paraId="66A35A68" w14:textId="77777777" w:rsidTr="00AA64A6">
        <w:tc>
          <w:tcPr>
            <w:tcW w:w="9450" w:type="dxa"/>
          </w:tcPr>
          <w:p w14:paraId="79F4D90B" w14:textId="34C533C2" w:rsidR="000B1CEB" w:rsidRPr="000B1CEB" w:rsidRDefault="000B1CEB" w:rsidP="000B1CEB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>
              <w:rPr>
                <w:vertAlign w:val="superscript"/>
              </w:rPr>
              <w:t xml:space="preserve">31 </w:t>
            </w:r>
            <w:r>
              <w:rPr>
                <w:bCs/>
              </w:rPr>
              <w:t xml:space="preserve">Bond, A.E., </w:t>
            </w:r>
            <w:r w:rsidRPr="00676AFB">
              <w:rPr>
                <w:bCs/>
              </w:rPr>
              <w:t>Gerry, S</w:t>
            </w:r>
            <w:r>
              <w:rPr>
                <w:bCs/>
              </w:rPr>
              <w:t>.</w:t>
            </w:r>
            <w:r w:rsidRPr="00DB52F8">
              <w:rPr>
                <w:rFonts w:ascii="TimesNewRomanPSMT" w:hAnsi="TimesNewRomanPSMT"/>
                <w:position w:val="10"/>
                <w:sz w:val="14"/>
                <w:szCs w:val="14"/>
              </w:rPr>
              <w:t>†</w:t>
            </w:r>
            <w:r w:rsidRPr="00676AFB">
              <w:rPr>
                <w:bCs/>
              </w:rPr>
              <w:t xml:space="preserve">, </w:t>
            </w:r>
            <w:r w:rsidRPr="00460AFF">
              <w:rPr>
                <w:b/>
              </w:rPr>
              <w:t>Rodriguez, T.R.</w:t>
            </w:r>
            <w:r w:rsidRPr="00676AFB">
              <w:rPr>
                <w:bCs/>
              </w:rPr>
              <w:t>, &amp; Hamilton, J.L.</w:t>
            </w:r>
            <w:r>
              <w:rPr>
                <w:bCs/>
              </w:rPr>
              <w:t xml:space="preserve"> (2026).</w:t>
            </w:r>
            <w:r w:rsidRPr="00676AFB">
              <w:rPr>
                <w:bCs/>
              </w:rPr>
              <w:t xml:space="preserve"> </w:t>
            </w:r>
            <w:r w:rsidRPr="00F16730">
              <w:rPr>
                <w:bCs/>
              </w:rPr>
              <w:t>Suicide risk and help-seeking behavior among</w:t>
            </w:r>
            <w:r>
              <w:rPr>
                <w:bCs/>
              </w:rPr>
              <w:t xml:space="preserve"> United States</w:t>
            </w:r>
            <w:r w:rsidRPr="00F16730">
              <w:rPr>
                <w:bCs/>
              </w:rPr>
              <w:t xml:space="preserve"> collegiate student-athletes</w:t>
            </w:r>
            <w:r>
              <w:rPr>
                <w:bCs/>
              </w:rPr>
              <w:t xml:space="preserve">. </w:t>
            </w:r>
            <w:r>
              <w:rPr>
                <w:bCs/>
                <w:i/>
                <w:iCs/>
              </w:rPr>
              <w:t>Behavioral Sciences, 16</w:t>
            </w:r>
            <w:r>
              <w:rPr>
                <w:bCs/>
              </w:rPr>
              <w:t xml:space="preserve">(8), 1314. </w:t>
            </w:r>
            <w:r w:rsidRPr="000B1CEB">
              <w:t>https://doi.org/10.3390/bs16081314</w:t>
            </w:r>
          </w:p>
          <w:p w14:paraId="55BD9FAC" w14:textId="41376E3C" w:rsidR="000B1CEB" w:rsidRPr="000B1CEB" w:rsidRDefault="000B1CEB" w:rsidP="00F41657">
            <w:pPr>
              <w:tabs>
                <w:tab w:val="left" w:pos="810"/>
                <w:tab w:val="left" w:pos="8100"/>
              </w:tabs>
              <w:ind w:left="720" w:hanging="720"/>
            </w:pPr>
          </w:p>
        </w:tc>
      </w:tr>
      <w:tr w:rsidR="00F41657" w:rsidRPr="009F2861" w14:paraId="2C57E90F" w14:textId="77777777" w:rsidTr="00AA64A6">
        <w:tc>
          <w:tcPr>
            <w:tcW w:w="9450" w:type="dxa"/>
          </w:tcPr>
          <w:p w14:paraId="252FEFEA" w14:textId="3B1ADE2A" w:rsidR="00F41657" w:rsidRPr="00F41657" w:rsidRDefault="00F41657" w:rsidP="000B1CEB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i/>
                <w:iCs/>
              </w:rPr>
            </w:pPr>
            <w:r w:rsidRPr="00F41657">
              <w:rPr>
                <w:vertAlign w:val="superscript"/>
              </w:rPr>
              <w:t xml:space="preserve">30 </w:t>
            </w:r>
            <w:r w:rsidRPr="00F41657">
              <w:rPr>
                <w:b/>
                <w:bCs/>
              </w:rPr>
              <w:t>Rodriguez, T.R.</w:t>
            </w:r>
            <w:r w:rsidRPr="00F41657">
              <w:rPr>
                <w:bCs/>
              </w:rPr>
              <w:t>, Bandel, S.L., Bond, A.E., Collins, C., Anestis, M.D., &amp; Anestis, J.C. (</w:t>
            </w:r>
            <w:r w:rsidR="000B1CEB">
              <w:rPr>
                <w:bCs/>
              </w:rPr>
              <w:t>2026</w:t>
            </w:r>
            <w:r w:rsidRPr="00F41657">
              <w:rPr>
                <w:bCs/>
              </w:rPr>
              <w:t xml:space="preserve">). Firearm access screening in mental healthcare: An exploratory study of the role of provider and client characteristics. </w:t>
            </w:r>
            <w:r>
              <w:rPr>
                <w:bCs/>
                <w:i/>
                <w:iCs/>
              </w:rPr>
              <w:t>Journal of Clinical Psychology</w:t>
            </w:r>
            <w:r w:rsidR="000B1CEB">
              <w:rPr>
                <w:bCs/>
                <w:i/>
                <w:iCs/>
              </w:rPr>
              <w:t xml:space="preserve">, </w:t>
            </w:r>
            <w:proofErr w:type="gramStart"/>
            <w:r w:rsidR="000B1CEB" w:rsidRPr="000B1CEB">
              <w:rPr>
                <w:bCs/>
              </w:rPr>
              <w:t>0:e</w:t>
            </w:r>
            <w:proofErr w:type="gramEnd"/>
            <w:r w:rsidR="000B1CEB" w:rsidRPr="000B1CEB">
              <w:rPr>
                <w:bCs/>
              </w:rPr>
              <w:t>70187</w:t>
            </w:r>
            <w:r>
              <w:rPr>
                <w:bCs/>
                <w:i/>
                <w:iCs/>
              </w:rPr>
              <w:t>.</w:t>
            </w:r>
            <w:r w:rsidR="000B1CEB">
              <w:rPr>
                <w:bCs/>
                <w:i/>
                <w:iCs/>
              </w:rPr>
              <w:t xml:space="preserve"> </w:t>
            </w:r>
            <w:r w:rsidR="000B1CEB" w:rsidRPr="000B1CEB">
              <w:t>https://doi.org/10.1002/jclp.70187</w:t>
            </w:r>
          </w:p>
          <w:p w14:paraId="1C7E177D" w14:textId="471F87F3" w:rsidR="00F41657" w:rsidRPr="00F41657" w:rsidRDefault="00F41657" w:rsidP="00F41657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D9626A" w:rsidRPr="009F2861" w14:paraId="718D89F8" w14:textId="77777777" w:rsidTr="00AA64A6">
        <w:tc>
          <w:tcPr>
            <w:tcW w:w="9450" w:type="dxa"/>
          </w:tcPr>
          <w:p w14:paraId="0531EB76" w14:textId="7D51BCCC" w:rsidR="00D9626A" w:rsidRPr="00D9626A" w:rsidRDefault="00D9626A" w:rsidP="00D9626A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lang w:val="en"/>
              </w:rPr>
            </w:pPr>
            <w:r w:rsidRPr="00D9626A">
              <w:rPr>
                <w:bCs/>
                <w:vertAlign w:val="superscript"/>
              </w:rPr>
              <w:t>29</w:t>
            </w:r>
            <w:r>
              <w:rPr>
                <w:bCs/>
                <w:vertAlign w:val="superscript"/>
              </w:rPr>
              <w:t xml:space="preserve"> </w:t>
            </w:r>
            <w:r w:rsidRPr="00102715">
              <w:rPr>
                <w:b/>
              </w:rPr>
              <w:t>Rodriguez, T.R.</w:t>
            </w:r>
            <w:r w:rsidRPr="00102715">
              <w:rPr>
                <w:bCs/>
              </w:rPr>
              <w:t xml:space="preserve">, Monahan, Z., Cho, G.Y., Allan, N.P., Brown, D., </w:t>
            </w:r>
            <w:proofErr w:type="spellStart"/>
            <w:r w:rsidRPr="00102715">
              <w:rPr>
                <w:bCs/>
              </w:rPr>
              <w:t>Ashrafioun</w:t>
            </w:r>
            <w:proofErr w:type="spellEnd"/>
            <w:r w:rsidRPr="00102715">
              <w:rPr>
                <w:bCs/>
              </w:rPr>
              <w:t>, L. &amp;, Stecker, T. (</w:t>
            </w:r>
            <w:r w:rsidR="009C6A49">
              <w:rPr>
                <w:bCs/>
              </w:rPr>
              <w:t>2026)</w:t>
            </w:r>
            <w:r w:rsidRPr="00102715">
              <w:rPr>
                <w:bCs/>
              </w:rPr>
              <w:t xml:space="preserve">. </w:t>
            </w:r>
            <w:r w:rsidRPr="00102715">
              <w:rPr>
                <w:bCs/>
                <w:lang w:val="en"/>
              </w:rPr>
              <w:t>Beliefs about non-pharmacological treatment for chronic pain among non-treatment seeking Veterans who are prescribed opioids</w:t>
            </w:r>
            <w:r>
              <w:rPr>
                <w:bCs/>
                <w:lang w:val="en"/>
              </w:rPr>
              <w:t xml:space="preserve">. </w:t>
            </w:r>
            <w:r>
              <w:rPr>
                <w:bCs/>
                <w:i/>
                <w:iCs/>
                <w:lang w:val="en"/>
              </w:rPr>
              <w:t>Journal of Health Psychology.</w:t>
            </w:r>
            <w:r w:rsidR="009C6A49" w:rsidRPr="009C6A49">
              <w:t xml:space="preserve"> </w:t>
            </w:r>
            <w:r w:rsidR="009C6A49" w:rsidRPr="00FF5081">
              <w:rPr>
                <w:bCs/>
              </w:rPr>
              <w:t>https://doi.org/10.1177/13591053261448990</w:t>
            </w:r>
          </w:p>
          <w:p w14:paraId="0135370C" w14:textId="77777777" w:rsidR="00D9626A" w:rsidRPr="002A004F" w:rsidRDefault="00D9626A" w:rsidP="002A004F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vertAlign w:val="superscript"/>
              </w:rPr>
            </w:pPr>
          </w:p>
        </w:tc>
      </w:tr>
      <w:tr w:rsidR="002A004F" w:rsidRPr="009F2861" w14:paraId="5B504EF8" w14:textId="77777777" w:rsidTr="00AA64A6">
        <w:tc>
          <w:tcPr>
            <w:tcW w:w="9450" w:type="dxa"/>
          </w:tcPr>
          <w:p w14:paraId="63415333" w14:textId="30DF439E" w:rsidR="002A004F" w:rsidRPr="002A004F" w:rsidRDefault="002A004F" w:rsidP="002A004F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i/>
                <w:iCs/>
              </w:rPr>
            </w:pPr>
            <w:r w:rsidRPr="002A004F">
              <w:rPr>
                <w:bCs/>
                <w:vertAlign w:val="superscript"/>
              </w:rPr>
              <w:t xml:space="preserve">28 </w:t>
            </w:r>
            <w:r w:rsidR="007174E0">
              <w:rPr>
                <w:bCs/>
              </w:rPr>
              <w:t xml:space="preserve">Bond, A.E., </w:t>
            </w:r>
            <w:r w:rsidR="007174E0">
              <w:rPr>
                <w:b/>
              </w:rPr>
              <w:t>Rodriguez, T.R.</w:t>
            </w:r>
            <w:r w:rsidR="007174E0">
              <w:rPr>
                <w:bCs/>
              </w:rPr>
              <w:t>, Anestis, M.D. (</w:t>
            </w:r>
            <w:r w:rsidR="00CE2AFD">
              <w:rPr>
                <w:bCs/>
              </w:rPr>
              <w:t>2026</w:t>
            </w:r>
            <w:r w:rsidR="007174E0">
              <w:rPr>
                <w:bCs/>
              </w:rPr>
              <w:t xml:space="preserve">). </w:t>
            </w:r>
            <w:r w:rsidR="007174E0" w:rsidRPr="00961790">
              <w:rPr>
                <w:bCs/>
              </w:rPr>
              <w:t xml:space="preserve">Demographic and </w:t>
            </w:r>
            <w:r w:rsidR="007174E0">
              <w:rPr>
                <w:bCs/>
              </w:rPr>
              <w:t>c</w:t>
            </w:r>
            <w:r w:rsidR="007174E0" w:rsidRPr="00961790">
              <w:rPr>
                <w:bCs/>
              </w:rPr>
              <w:t xml:space="preserve">linical </w:t>
            </w:r>
            <w:r w:rsidR="007174E0">
              <w:rPr>
                <w:bCs/>
              </w:rPr>
              <w:t>s</w:t>
            </w:r>
            <w:r w:rsidR="007174E0" w:rsidRPr="00961790">
              <w:rPr>
                <w:bCs/>
              </w:rPr>
              <w:t xml:space="preserve">hifts </w:t>
            </w:r>
            <w:r w:rsidR="007174E0">
              <w:rPr>
                <w:bCs/>
              </w:rPr>
              <w:t>a</w:t>
            </w:r>
            <w:r w:rsidR="007174E0" w:rsidRPr="00961790">
              <w:rPr>
                <w:bCs/>
              </w:rPr>
              <w:t xml:space="preserve">mong </w:t>
            </w:r>
            <w:r w:rsidR="007174E0">
              <w:rPr>
                <w:bCs/>
              </w:rPr>
              <w:t>f</w:t>
            </w:r>
            <w:r w:rsidR="007174E0" w:rsidRPr="00961790">
              <w:rPr>
                <w:bCs/>
              </w:rPr>
              <w:t xml:space="preserve">irearm </w:t>
            </w:r>
            <w:r w:rsidR="007174E0">
              <w:rPr>
                <w:bCs/>
              </w:rPr>
              <w:t>s</w:t>
            </w:r>
            <w:r w:rsidR="007174E0" w:rsidRPr="00961790">
              <w:rPr>
                <w:bCs/>
              </w:rPr>
              <w:t xml:space="preserve">uicide </w:t>
            </w:r>
            <w:r w:rsidR="007174E0">
              <w:rPr>
                <w:bCs/>
              </w:rPr>
              <w:t>d</w:t>
            </w:r>
            <w:r w:rsidR="007174E0" w:rsidRPr="00961790">
              <w:rPr>
                <w:bCs/>
              </w:rPr>
              <w:t xml:space="preserve">ecedents </w:t>
            </w:r>
            <w:r w:rsidR="007174E0">
              <w:rPr>
                <w:bCs/>
              </w:rPr>
              <w:t>a</w:t>
            </w:r>
            <w:r w:rsidR="007174E0" w:rsidRPr="00961790">
              <w:rPr>
                <w:bCs/>
              </w:rPr>
              <w:t xml:space="preserve">fter the 2020 </w:t>
            </w:r>
            <w:r w:rsidR="007174E0">
              <w:rPr>
                <w:bCs/>
              </w:rPr>
              <w:t>p</w:t>
            </w:r>
            <w:r w:rsidR="007174E0" w:rsidRPr="00961790">
              <w:rPr>
                <w:bCs/>
              </w:rPr>
              <w:t xml:space="preserve">urchasing </w:t>
            </w:r>
            <w:r w:rsidR="007174E0">
              <w:rPr>
                <w:bCs/>
              </w:rPr>
              <w:t>s</w:t>
            </w:r>
            <w:r w:rsidR="007174E0" w:rsidRPr="00961790">
              <w:rPr>
                <w:bCs/>
              </w:rPr>
              <w:t>urge</w:t>
            </w:r>
            <w:r w:rsidR="007174E0">
              <w:rPr>
                <w:bCs/>
              </w:rPr>
              <w:t xml:space="preserve">. </w:t>
            </w:r>
            <w:r w:rsidR="007174E0">
              <w:rPr>
                <w:bCs/>
                <w:i/>
                <w:iCs/>
              </w:rPr>
              <w:t>Suicide and Life-Threatening Behavior</w:t>
            </w:r>
            <w:r w:rsidR="00CE2AFD">
              <w:rPr>
                <w:bCs/>
                <w:i/>
                <w:iCs/>
              </w:rPr>
              <w:t>, 56</w:t>
            </w:r>
            <w:r w:rsidR="00CE2AFD">
              <w:rPr>
                <w:bCs/>
              </w:rPr>
              <w:t>(2)</w:t>
            </w:r>
            <w:r w:rsidR="007174E0">
              <w:rPr>
                <w:bCs/>
                <w:i/>
                <w:iCs/>
              </w:rPr>
              <w:t>.</w:t>
            </w:r>
            <w:r w:rsidR="007174E0" w:rsidRPr="00F25444">
              <w:rPr>
                <w:bCs/>
              </w:rPr>
              <w:t xml:space="preserve"> </w:t>
            </w:r>
            <w:r w:rsidR="007174E0" w:rsidRPr="007174E0">
              <w:rPr>
                <w:bCs/>
              </w:rPr>
              <w:t>https://doi.org/10.1111/sltb.70095</w:t>
            </w:r>
          </w:p>
          <w:p w14:paraId="0E8339E2" w14:textId="77777777" w:rsidR="002A004F" w:rsidRPr="00961790" w:rsidRDefault="002A004F" w:rsidP="00961790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vertAlign w:val="superscript"/>
              </w:rPr>
            </w:pPr>
          </w:p>
        </w:tc>
      </w:tr>
      <w:tr w:rsidR="00961790" w:rsidRPr="009F2861" w14:paraId="1499F281" w14:textId="77777777" w:rsidTr="00AA64A6">
        <w:tc>
          <w:tcPr>
            <w:tcW w:w="9450" w:type="dxa"/>
          </w:tcPr>
          <w:p w14:paraId="694E3965" w14:textId="59E89DFE" w:rsidR="007174E0" w:rsidRPr="00F25444" w:rsidRDefault="00961790" w:rsidP="00961790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 w:rsidRPr="00961790">
              <w:rPr>
                <w:bCs/>
                <w:vertAlign w:val="superscript"/>
              </w:rPr>
              <w:t>27</w:t>
            </w:r>
            <w:r>
              <w:rPr>
                <w:bCs/>
              </w:rPr>
              <w:t xml:space="preserve"> </w:t>
            </w:r>
            <w:r w:rsidR="007174E0">
              <w:rPr>
                <w:b/>
              </w:rPr>
              <w:t>Rodriguez, T.R.</w:t>
            </w:r>
            <w:r w:rsidR="007174E0">
              <w:rPr>
                <w:bCs/>
              </w:rPr>
              <w:t xml:space="preserve">, Titus, C.E., &amp; Stecker, T. (2026). Beliefs about suicidal ideation and behaviors among Veterans thinking about suicide: A qualitative exploration utilizing the Theory of Planned Behavior. </w:t>
            </w:r>
            <w:r w:rsidR="007174E0">
              <w:rPr>
                <w:bCs/>
                <w:i/>
                <w:iCs/>
              </w:rPr>
              <w:t>Suicide and Life-Threatening Behavior, 56</w:t>
            </w:r>
            <w:r w:rsidR="007174E0" w:rsidRPr="007174E0">
              <w:rPr>
                <w:bCs/>
              </w:rPr>
              <w:t>(2)</w:t>
            </w:r>
            <w:r w:rsidR="007174E0">
              <w:rPr>
                <w:bCs/>
                <w:i/>
                <w:iCs/>
              </w:rPr>
              <w:t xml:space="preserve">. </w:t>
            </w:r>
            <w:r w:rsidR="007174E0">
              <w:rPr>
                <w:bCs/>
              </w:rPr>
              <w:t>https://doi.org/</w:t>
            </w:r>
            <w:r w:rsidR="007174E0" w:rsidRPr="00F25444">
              <w:t>10.1111/sltb.70094</w:t>
            </w:r>
          </w:p>
          <w:p w14:paraId="0E775F91" w14:textId="77777777" w:rsidR="00961790" w:rsidRDefault="00961790" w:rsidP="00575DBA">
            <w:pPr>
              <w:tabs>
                <w:tab w:val="left" w:pos="810"/>
                <w:tab w:val="left" w:pos="8100"/>
              </w:tabs>
              <w:ind w:left="806" w:hanging="806"/>
              <w:rPr>
                <w:bCs/>
                <w:vertAlign w:val="superscript"/>
              </w:rPr>
            </w:pPr>
          </w:p>
        </w:tc>
      </w:tr>
      <w:tr w:rsidR="00550803" w:rsidRPr="009F2861" w14:paraId="099063B2" w14:textId="77777777" w:rsidTr="00AA64A6">
        <w:tc>
          <w:tcPr>
            <w:tcW w:w="9450" w:type="dxa"/>
          </w:tcPr>
          <w:p w14:paraId="487053AF" w14:textId="42C760A3" w:rsidR="00575DBA" w:rsidRPr="00B24A38" w:rsidRDefault="00550803" w:rsidP="00575DBA">
            <w:pPr>
              <w:tabs>
                <w:tab w:val="left" w:pos="810"/>
                <w:tab w:val="left" w:pos="8100"/>
              </w:tabs>
              <w:ind w:left="806" w:hanging="806"/>
              <w:rPr>
                <w:bCs/>
              </w:rPr>
            </w:pPr>
            <w:r>
              <w:rPr>
                <w:bCs/>
                <w:vertAlign w:val="superscript"/>
              </w:rPr>
              <w:t xml:space="preserve">26 </w:t>
            </w:r>
            <w:r w:rsidRPr="00550803">
              <w:rPr>
                <w:bCs/>
              </w:rPr>
              <w:t xml:space="preserve">Anestis, J.C., </w:t>
            </w:r>
            <w:r w:rsidRPr="00550803">
              <w:rPr>
                <w:b/>
                <w:bCs/>
              </w:rPr>
              <w:t>Rodriguez, T.R.</w:t>
            </w:r>
            <w:r w:rsidRPr="00550803">
              <w:rPr>
                <w:bCs/>
              </w:rPr>
              <w:t>, Preston, O.C., Harrop, T.M., &amp; Charles, N.C. (</w:t>
            </w:r>
            <w:r w:rsidR="00264D62">
              <w:rPr>
                <w:bCs/>
              </w:rPr>
              <w:t>2026</w:t>
            </w:r>
            <w:r w:rsidR="00ED2C7A">
              <w:rPr>
                <w:bCs/>
              </w:rPr>
              <w:t>).</w:t>
            </w:r>
            <w:r w:rsidRPr="00550803">
              <w:rPr>
                <w:bCs/>
              </w:rPr>
              <w:t xml:space="preserve"> Extending validity evidence for the MMPI-3: The role of collateral report in adult assessment. </w:t>
            </w:r>
            <w:r>
              <w:rPr>
                <w:bCs/>
                <w:i/>
                <w:iCs/>
              </w:rPr>
              <w:t>Journal of Personality Assessment</w:t>
            </w:r>
            <w:r w:rsidR="00264D62">
              <w:rPr>
                <w:bCs/>
                <w:i/>
                <w:iCs/>
              </w:rPr>
              <w:t>, 108</w:t>
            </w:r>
            <w:r w:rsidR="00264D62">
              <w:rPr>
                <w:bCs/>
              </w:rPr>
              <w:t>(3), 309-320</w:t>
            </w:r>
            <w:r w:rsidRPr="00575DBA">
              <w:rPr>
                <w:bCs/>
              </w:rPr>
              <w:t>.</w:t>
            </w:r>
            <w:r w:rsidR="00575DBA" w:rsidRPr="00575DBA">
              <w:rPr>
                <w:bCs/>
              </w:rPr>
              <w:t xml:space="preserve"> </w:t>
            </w:r>
            <w:r w:rsidR="00575DBA" w:rsidRPr="00B24A38">
              <w:rPr>
                <w:bCs/>
              </w:rPr>
              <w:t>https://doi.org/10.1080/00223891.2025.2576663</w:t>
            </w:r>
            <w:r w:rsidR="00264D62">
              <w:rPr>
                <w:bCs/>
              </w:rPr>
              <w:t xml:space="preserve">. </w:t>
            </w:r>
          </w:p>
          <w:p w14:paraId="28957AAF" w14:textId="44F8C87A" w:rsidR="00550803" w:rsidRPr="00550803" w:rsidRDefault="00550803" w:rsidP="004937BA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EE287F" w:rsidRPr="009F2861" w14:paraId="45DCB4BF" w14:textId="77777777" w:rsidTr="00AA64A6">
        <w:tc>
          <w:tcPr>
            <w:tcW w:w="9450" w:type="dxa"/>
          </w:tcPr>
          <w:p w14:paraId="25D1C583" w14:textId="2ECFE685" w:rsidR="00264D62" w:rsidRDefault="00EE287F" w:rsidP="004937BA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25</w:t>
            </w:r>
            <w:r w:rsidRPr="00EE287F">
              <w:rPr>
                <w:bCs/>
              </w:rPr>
              <w:t xml:space="preserve"> </w:t>
            </w:r>
            <w:r w:rsidR="00264D62">
              <w:rPr>
                <w:bCs/>
              </w:rPr>
              <w:t xml:space="preserve">Bandel, S.L., </w:t>
            </w:r>
            <w:r w:rsidR="00264D62">
              <w:rPr>
                <w:b/>
              </w:rPr>
              <w:t>Rodriguez, T.R.</w:t>
            </w:r>
            <w:r w:rsidR="00264D62">
              <w:rPr>
                <w:bCs/>
              </w:rPr>
              <w:t xml:space="preserve">, Anestis, M.D., &amp; Anestis, J.C. (2026). </w:t>
            </w:r>
            <w:r w:rsidR="00264D62" w:rsidRPr="007254CC">
              <w:t>Utilizing personality assessment to further firearm injury prevention research: An example investigation with the MMPI-3.</w:t>
            </w:r>
            <w:r w:rsidR="00264D62">
              <w:rPr>
                <w:bCs/>
              </w:rPr>
              <w:t xml:space="preserve"> </w:t>
            </w:r>
            <w:r w:rsidR="00264D62" w:rsidRPr="00E46938">
              <w:rPr>
                <w:bCs/>
                <w:i/>
                <w:iCs/>
              </w:rPr>
              <w:t xml:space="preserve">Journal of Personality </w:t>
            </w:r>
            <w:r w:rsidR="00264D62" w:rsidRPr="00264D62">
              <w:rPr>
                <w:bCs/>
                <w:i/>
                <w:iCs/>
              </w:rPr>
              <w:t>Assessment, 108</w:t>
            </w:r>
            <w:r w:rsidR="00264D62">
              <w:rPr>
                <w:bCs/>
              </w:rPr>
              <w:t xml:space="preserve">(1), 1-9. </w:t>
            </w:r>
            <w:r w:rsidR="00264D62" w:rsidRPr="00264D62">
              <w:rPr>
                <w:bCs/>
              </w:rPr>
              <w:t>https://doi.org/10.1080/00223891.2025.2550381</w:t>
            </w:r>
          </w:p>
          <w:p w14:paraId="3AF78CAE" w14:textId="77777777" w:rsidR="00EE287F" w:rsidRDefault="00EE287F" w:rsidP="00264D62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vertAlign w:val="superscript"/>
              </w:rPr>
            </w:pPr>
          </w:p>
        </w:tc>
      </w:tr>
      <w:tr w:rsidR="00447E69" w:rsidRPr="009F2861" w14:paraId="2B475575" w14:textId="77777777" w:rsidTr="00AA64A6">
        <w:tc>
          <w:tcPr>
            <w:tcW w:w="9450" w:type="dxa"/>
          </w:tcPr>
          <w:p w14:paraId="44305A0D" w14:textId="19D8E705" w:rsidR="00447E69" w:rsidRPr="00264D62" w:rsidRDefault="00447E69" w:rsidP="00264D62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i/>
                <w:iCs/>
              </w:rPr>
            </w:pPr>
            <w:r>
              <w:rPr>
                <w:bCs/>
                <w:vertAlign w:val="superscript"/>
              </w:rPr>
              <w:t xml:space="preserve">24 </w:t>
            </w:r>
            <w:r w:rsidR="00264D62" w:rsidRPr="00EE287F">
              <w:rPr>
                <w:bCs/>
              </w:rPr>
              <w:t>Bond, A.E., </w:t>
            </w:r>
            <w:r w:rsidR="00264D62" w:rsidRPr="00EE287F">
              <w:rPr>
                <w:b/>
              </w:rPr>
              <w:t>Rodriguez, T.R.</w:t>
            </w:r>
            <w:r w:rsidR="00264D62" w:rsidRPr="00EE287F">
              <w:rPr>
                <w:bCs/>
              </w:rPr>
              <w:t xml:space="preserve">, Burke, K., </w:t>
            </w:r>
            <w:proofErr w:type="spellStart"/>
            <w:r w:rsidR="00264D62" w:rsidRPr="00EE287F">
              <w:rPr>
                <w:bCs/>
              </w:rPr>
              <w:t>Altikriti</w:t>
            </w:r>
            <w:proofErr w:type="spellEnd"/>
            <w:r w:rsidR="00264D62" w:rsidRPr="00EE287F">
              <w:rPr>
                <w:bCs/>
              </w:rPr>
              <w:t>, S., &amp; Anestis, M.D. (</w:t>
            </w:r>
            <w:r w:rsidR="00264D62">
              <w:rPr>
                <w:bCs/>
              </w:rPr>
              <w:t>2025</w:t>
            </w:r>
            <w:r w:rsidR="00264D62" w:rsidRPr="00EE287F">
              <w:rPr>
                <w:bCs/>
              </w:rPr>
              <w:t>). Examining demographic characteristics of firearm owners currently engaged in mental health treatment. </w:t>
            </w:r>
            <w:r w:rsidR="00264D62" w:rsidRPr="00EE287F">
              <w:rPr>
                <w:bCs/>
                <w:i/>
                <w:iCs/>
              </w:rPr>
              <w:t>Journal of Clinical Psychology</w:t>
            </w:r>
            <w:r w:rsidR="00264D62">
              <w:rPr>
                <w:bCs/>
                <w:i/>
                <w:iCs/>
              </w:rPr>
              <w:t xml:space="preserve">, </w:t>
            </w:r>
            <w:r w:rsidR="00264D62" w:rsidRPr="0091211B">
              <w:rPr>
                <w:bCs/>
                <w:i/>
                <w:iCs/>
              </w:rPr>
              <w:t>82</w:t>
            </w:r>
            <w:r w:rsidR="00264D62">
              <w:rPr>
                <w:bCs/>
              </w:rPr>
              <w:t>(2), 126-132</w:t>
            </w:r>
            <w:r w:rsidR="00264D62" w:rsidRPr="00575DBA">
              <w:rPr>
                <w:bCs/>
              </w:rPr>
              <w:t>.</w:t>
            </w:r>
            <w:r w:rsidR="00264D62">
              <w:rPr>
                <w:bCs/>
                <w:i/>
                <w:iCs/>
              </w:rPr>
              <w:t xml:space="preserve"> </w:t>
            </w:r>
            <w:r w:rsidR="00264D62" w:rsidRPr="004937BA">
              <w:t>https://doi.org/10.1002/jclp.70048</w:t>
            </w:r>
          </w:p>
          <w:p w14:paraId="26B93C34" w14:textId="0DFB8442" w:rsidR="00447E69" w:rsidRPr="00447E69" w:rsidRDefault="00447E69" w:rsidP="00690EFB">
            <w:pPr>
              <w:tabs>
                <w:tab w:val="left" w:pos="810"/>
                <w:tab w:val="left" w:pos="8100"/>
              </w:tabs>
              <w:ind w:left="720" w:hanging="720"/>
              <w:rPr>
                <w:b/>
              </w:rPr>
            </w:pPr>
          </w:p>
        </w:tc>
      </w:tr>
      <w:tr w:rsidR="00690EFB" w:rsidRPr="009F2861" w14:paraId="3C0A2DE4" w14:textId="77777777" w:rsidTr="00AA64A6">
        <w:tc>
          <w:tcPr>
            <w:tcW w:w="9450" w:type="dxa"/>
          </w:tcPr>
          <w:p w14:paraId="6D8F50B4" w14:textId="56D6F270" w:rsidR="00690EFB" w:rsidRDefault="00690EFB" w:rsidP="00690EFB">
            <w:pPr>
              <w:tabs>
                <w:tab w:val="left" w:pos="810"/>
                <w:tab w:val="left" w:pos="8100"/>
              </w:tabs>
              <w:ind w:left="720" w:hanging="720"/>
              <w:rPr>
                <w:highlight w:val="yellow"/>
              </w:rPr>
            </w:pPr>
            <w:r w:rsidRPr="00690EFB">
              <w:rPr>
                <w:bCs/>
                <w:vertAlign w:val="superscript"/>
              </w:rPr>
              <w:t>23</w:t>
            </w:r>
            <w:r>
              <w:rPr>
                <w:bCs/>
                <w:vertAlign w:val="superscript"/>
              </w:rPr>
              <w:t xml:space="preserve"> </w:t>
            </w:r>
            <w:r w:rsidRPr="00690EFB">
              <w:rPr>
                <w:b/>
              </w:rPr>
              <w:t>Rodriguez, T.R.</w:t>
            </w:r>
            <w:r w:rsidRPr="00690EFB"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Daruwala, S.E, Bandel, S.L., Anestis, M.D., &amp; Anestis, J.C. (</w:t>
            </w:r>
            <w:r w:rsidR="00E46938">
              <w:rPr>
                <w:bCs/>
              </w:rPr>
              <w:t>2025</w:t>
            </w:r>
            <w:r>
              <w:rPr>
                <w:bCs/>
              </w:rPr>
              <w:t xml:space="preserve">). </w:t>
            </w:r>
            <w:r w:rsidRPr="00304FFB">
              <w:rPr>
                <w:bCs/>
              </w:rPr>
              <w:t xml:space="preserve">Examining suicidal ideation disclosures </w:t>
            </w:r>
            <w:r>
              <w:rPr>
                <w:bCs/>
              </w:rPr>
              <w:t>to</w:t>
            </w:r>
            <w:r w:rsidRPr="00304FFB">
              <w:rPr>
                <w:bCs/>
              </w:rPr>
              <w:t xml:space="preserve"> mental healthcare</w:t>
            </w:r>
            <w:r>
              <w:rPr>
                <w:bCs/>
              </w:rPr>
              <w:t xml:space="preserve"> professionals</w:t>
            </w:r>
            <w:r w:rsidRPr="00304FF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Professional Psychology: Research and Practice</w:t>
            </w:r>
            <w:r w:rsidR="00264D62">
              <w:rPr>
                <w:bCs/>
                <w:i/>
                <w:iCs/>
              </w:rPr>
              <w:t>, 56</w:t>
            </w:r>
            <w:r w:rsidR="00264D62">
              <w:rPr>
                <w:bCs/>
              </w:rPr>
              <w:t>(5), 378-384</w:t>
            </w:r>
            <w:r>
              <w:rPr>
                <w:bCs/>
                <w:i/>
                <w:iCs/>
              </w:rPr>
              <w:t>.</w:t>
            </w:r>
            <w:r>
              <w:rPr>
                <w:bCs/>
              </w:rPr>
              <w:t xml:space="preserve"> </w:t>
            </w:r>
            <w:r w:rsidR="00E46938" w:rsidRPr="00E46938">
              <w:rPr>
                <w:bCs/>
              </w:rPr>
              <w:t>https://doi.org/10.1037/pro0000640</w:t>
            </w:r>
          </w:p>
          <w:p w14:paraId="0FF16DB3" w14:textId="77777777" w:rsidR="00690EFB" w:rsidRPr="007979D2" w:rsidRDefault="00690EFB" w:rsidP="00690EFB">
            <w:pPr>
              <w:tabs>
                <w:tab w:val="left" w:pos="810"/>
                <w:tab w:val="left" w:pos="8100"/>
              </w:tabs>
              <w:rPr>
                <w:bCs/>
                <w:vertAlign w:val="superscript"/>
              </w:rPr>
            </w:pPr>
          </w:p>
        </w:tc>
      </w:tr>
      <w:tr w:rsidR="007979D2" w:rsidRPr="009F2861" w14:paraId="4620F1CE" w14:textId="77777777" w:rsidTr="00AA64A6">
        <w:tc>
          <w:tcPr>
            <w:tcW w:w="9450" w:type="dxa"/>
          </w:tcPr>
          <w:p w14:paraId="2FC907EE" w14:textId="73B5145D" w:rsidR="007979D2" w:rsidRPr="00C90CA5" w:rsidRDefault="007979D2" w:rsidP="007979D2">
            <w:pPr>
              <w:tabs>
                <w:tab w:val="left" w:pos="810"/>
                <w:tab w:val="left" w:pos="8100"/>
              </w:tabs>
              <w:ind w:left="720" w:hanging="720"/>
            </w:pPr>
            <w:r w:rsidRPr="007979D2">
              <w:rPr>
                <w:bCs/>
                <w:vertAlign w:val="superscript"/>
              </w:rPr>
              <w:lastRenderedPageBreak/>
              <w:t>22</w:t>
            </w:r>
            <w:r w:rsidR="00861CB8">
              <w:rPr>
                <w:bCs/>
                <w:vertAlign w:val="superscript"/>
              </w:rPr>
              <w:t xml:space="preserve"> </w:t>
            </w:r>
            <w:r w:rsidRPr="00F82B05">
              <w:rPr>
                <w:b/>
              </w:rPr>
              <w:t>Rodriguez, T.R.</w:t>
            </w:r>
            <w:r>
              <w:rPr>
                <w:bCs/>
              </w:rPr>
              <w:t>, Bond, A.E., Anestis, M.D., &amp; Anestis, J.C. (</w:t>
            </w:r>
            <w:r w:rsidR="00C90CA5">
              <w:rPr>
                <w:bCs/>
              </w:rPr>
              <w:t>2025</w:t>
            </w:r>
            <w:r w:rsidRPr="008A596E">
              <w:rPr>
                <w:bCs/>
              </w:rPr>
              <w:t xml:space="preserve">). </w:t>
            </w:r>
            <w:r>
              <w:rPr>
                <w:bCs/>
              </w:rPr>
              <w:t>Cross-sectional examination of t</w:t>
            </w:r>
            <w:r w:rsidRPr="008A596E">
              <w:t xml:space="preserve">herapy knowledge and preferred </w:t>
            </w:r>
            <w:r>
              <w:t>sources</w:t>
            </w:r>
            <w:r w:rsidRPr="008A596E">
              <w:t xml:space="preserve"> among American adults </w:t>
            </w:r>
            <w:r>
              <w:t xml:space="preserve">not receiving mental healthcare. </w:t>
            </w:r>
            <w:r>
              <w:rPr>
                <w:i/>
                <w:iCs/>
              </w:rPr>
              <w:t>Patient Education and Counselin</w:t>
            </w:r>
            <w:r w:rsidR="00C90CA5">
              <w:rPr>
                <w:i/>
                <w:iCs/>
              </w:rPr>
              <w:t>g,</w:t>
            </w:r>
            <w:r w:rsidR="00C90CA5" w:rsidRPr="00C90CA5">
              <w:rPr>
                <w:i/>
                <w:iCs/>
              </w:rPr>
              <w:t xml:space="preserve"> 138</w:t>
            </w:r>
            <w:r w:rsidR="00C90CA5">
              <w:t xml:space="preserve">. </w:t>
            </w:r>
            <w:r w:rsidR="00C90CA5" w:rsidRPr="00C90CA5">
              <w:t>https://doi.org/10.1016/j.pec.2025.109187</w:t>
            </w:r>
          </w:p>
          <w:p w14:paraId="34D763EB" w14:textId="6731B15C" w:rsidR="007979D2" w:rsidRPr="007979D2" w:rsidRDefault="007979D2" w:rsidP="007979D2">
            <w:pPr>
              <w:tabs>
                <w:tab w:val="left" w:pos="810"/>
                <w:tab w:val="left" w:pos="8100"/>
              </w:tabs>
              <w:ind w:left="720" w:hanging="720"/>
              <w:rPr>
                <w:highlight w:val="yellow"/>
              </w:rPr>
            </w:pPr>
          </w:p>
        </w:tc>
      </w:tr>
      <w:tr w:rsidR="00C038ED" w:rsidRPr="009F2861" w14:paraId="42904B13" w14:textId="77777777" w:rsidTr="00AA64A6">
        <w:tc>
          <w:tcPr>
            <w:tcW w:w="9450" w:type="dxa"/>
          </w:tcPr>
          <w:p w14:paraId="354B5391" w14:textId="0110884F" w:rsidR="00C038ED" w:rsidRDefault="00C038ED" w:rsidP="00C038ED">
            <w:pPr>
              <w:tabs>
                <w:tab w:val="left" w:pos="8100"/>
              </w:tabs>
              <w:ind w:left="720" w:hanging="720"/>
            </w:pPr>
            <w:r w:rsidRPr="000A2964">
              <w:rPr>
                <w:vertAlign w:val="superscript"/>
              </w:rPr>
              <w:t>21</w:t>
            </w:r>
            <w:r w:rsidR="00861CB8">
              <w:rPr>
                <w:vertAlign w:val="superscript"/>
              </w:rPr>
              <w:t xml:space="preserve"> </w:t>
            </w:r>
            <w:r>
              <w:t xml:space="preserve">Schultz, D., </w:t>
            </w:r>
            <w:r w:rsidRPr="00E2417E">
              <w:t xml:space="preserve">Harrop, T. M., Preston, O. C., Bulla, B. A., </w:t>
            </w:r>
            <w:r w:rsidRPr="007979D2">
              <w:rPr>
                <w:b/>
                <w:bCs/>
              </w:rPr>
              <w:t>Rodriguez, T. R.</w:t>
            </w:r>
            <w:r w:rsidRPr="00E2417E">
              <w:t>, Finn, J. A., &amp; Anestis, J. C. (</w:t>
            </w:r>
            <w:r w:rsidR="0024002F">
              <w:t>2025</w:t>
            </w:r>
            <w:r w:rsidRPr="00E2417E">
              <w:t xml:space="preserve">). </w:t>
            </w:r>
            <w:r w:rsidRPr="0024002F">
              <w:t xml:space="preserve">Attitudes and </w:t>
            </w:r>
            <w:r>
              <w:t>p</w:t>
            </w:r>
            <w:r w:rsidRPr="0024002F">
              <w:t xml:space="preserve">references </w:t>
            </w:r>
            <w:r>
              <w:t>r</w:t>
            </w:r>
            <w:r w:rsidRPr="0024002F">
              <w:t xml:space="preserve">egarding </w:t>
            </w:r>
            <w:r>
              <w:t>m</w:t>
            </w:r>
            <w:r w:rsidRPr="0024002F">
              <w:t xml:space="preserve">ental </w:t>
            </w:r>
            <w:r>
              <w:t>i</w:t>
            </w:r>
            <w:r w:rsidRPr="0024002F">
              <w:t xml:space="preserve">llness and </w:t>
            </w:r>
            <w:r>
              <w:t>t</w:t>
            </w:r>
            <w:r w:rsidRPr="0024002F">
              <w:t xml:space="preserve">reatment amongst Christian and </w:t>
            </w:r>
            <w:r>
              <w:t>r</w:t>
            </w:r>
            <w:r w:rsidRPr="0024002F">
              <w:t>eligious/</w:t>
            </w:r>
            <w:r>
              <w:t>s</w:t>
            </w:r>
            <w:r w:rsidRPr="0024002F">
              <w:t>piritual-</w:t>
            </w:r>
            <w:r>
              <w:t>u</w:t>
            </w:r>
            <w:r w:rsidRPr="0024002F">
              <w:t xml:space="preserve">naffiliated </w:t>
            </w:r>
            <w:r>
              <w:t>individuals</w:t>
            </w:r>
            <w:r w:rsidRPr="0024002F">
              <w:t xml:space="preserve"> in the United States</w:t>
            </w:r>
            <w:r>
              <w:t xml:space="preserve">. </w:t>
            </w:r>
            <w:r w:rsidRPr="00C90CA5">
              <w:rPr>
                <w:i/>
                <w:iCs/>
              </w:rPr>
              <w:t>Journal of Religion and Health</w:t>
            </w:r>
            <w:r w:rsidR="00C90CA5" w:rsidRPr="00C90CA5">
              <w:rPr>
                <w:i/>
                <w:iCs/>
              </w:rPr>
              <w:t>, 64</w:t>
            </w:r>
            <w:r w:rsidR="00C90CA5">
              <w:t xml:space="preserve">, </w:t>
            </w:r>
            <w:r w:rsidR="00C90CA5" w:rsidRPr="00C90CA5">
              <w:t>2034–2052</w:t>
            </w:r>
            <w:r w:rsidRPr="0024002F">
              <w:t xml:space="preserve">. </w:t>
            </w:r>
            <w:r w:rsidR="00A87D80" w:rsidRPr="00A87D80">
              <w:t>https://doi.org/10.1007/s10943-025-02332-4</w:t>
            </w:r>
          </w:p>
          <w:p w14:paraId="1330649B" w14:textId="7B5A8772" w:rsidR="00A87D80" w:rsidRPr="0024002F" w:rsidRDefault="00A87D80" w:rsidP="00C038ED">
            <w:pPr>
              <w:tabs>
                <w:tab w:val="left" w:pos="8100"/>
              </w:tabs>
              <w:ind w:left="720" w:hanging="720"/>
            </w:pPr>
          </w:p>
        </w:tc>
      </w:tr>
      <w:tr w:rsidR="00B82121" w:rsidRPr="009F2861" w14:paraId="4DA36031" w14:textId="77777777" w:rsidTr="00AA64A6">
        <w:tc>
          <w:tcPr>
            <w:tcW w:w="9450" w:type="dxa"/>
          </w:tcPr>
          <w:p w14:paraId="5E8257A5" w14:textId="043CFCB7" w:rsidR="00B82121" w:rsidRDefault="00B82121" w:rsidP="00C038ED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 w:rsidRPr="00B82121">
              <w:rPr>
                <w:bCs/>
                <w:vertAlign w:val="superscript"/>
              </w:rPr>
              <w:t>20</w:t>
            </w:r>
            <w:r>
              <w:rPr>
                <w:bCs/>
              </w:rPr>
              <w:t xml:space="preserve"> </w:t>
            </w:r>
            <w:r w:rsidRPr="00B82121">
              <w:rPr>
                <w:bCs/>
              </w:rPr>
              <w:t xml:space="preserve">Bond, A.E., </w:t>
            </w:r>
            <w:r w:rsidRPr="00B82121">
              <w:rPr>
                <w:b/>
              </w:rPr>
              <w:t>Rodriguez, T.R.</w:t>
            </w:r>
            <w:r w:rsidRPr="00B82121">
              <w:rPr>
                <w:bCs/>
              </w:rPr>
              <w:t>, Goldman, G., Moceri-Brooks, J., Semenza, D.C., &amp; Anestis, M.D. (</w:t>
            </w:r>
            <w:r w:rsidR="00C038ED">
              <w:rPr>
                <w:bCs/>
              </w:rPr>
              <w:t>2025</w:t>
            </w:r>
            <w:r w:rsidRPr="00B82121">
              <w:rPr>
                <w:bCs/>
              </w:rPr>
              <w:t>). Frequency of Black and American Indian/Alaskan Native United States residents screened for firearm access.</w:t>
            </w:r>
            <w:r>
              <w:rPr>
                <w:bCs/>
              </w:rPr>
              <w:t xml:space="preserve"> </w:t>
            </w:r>
            <w:r w:rsidRPr="00B82121">
              <w:rPr>
                <w:bCs/>
                <w:i/>
                <w:iCs/>
              </w:rPr>
              <w:t>Journal of Racial and Ethnic Health Disparities</w:t>
            </w:r>
            <w:r w:rsidR="00264D62">
              <w:rPr>
                <w:bCs/>
                <w:i/>
                <w:iCs/>
              </w:rPr>
              <w:t xml:space="preserve">, 13, </w:t>
            </w:r>
            <w:r w:rsidR="00264D62" w:rsidRPr="00264D62">
              <w:rPr>
                <w:bCs/>
              </w:rPr>
              <w:t>1299-1306</w:t>
            </w:r>
            <w:r w:rsidR="00C038ED" w:rsidRPr="00C038ED">
              <w:rPr>
                <w:bCs/>
              </w:rPr>
              <w:t>. https://doi.org/10.1007/s40615-025-02334-8</w:t>
            </w:r>
          </w:p>
          <w:p w14:paraId="2D55BF94" w14:textId="2AAE8FA1" w:rsidR="00C038ED" w:rsidRPr="00B82121" w:rsidRDefault="00C038ED" w:rsidP="00B82121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90792B" w:rsidRPr="009F2861" w14:paraId="538CC1E4" w14:textId="77777777" w:rsidTr="00AA64A6">
        <w:tc>
          <w:tcPr>
            <w:tcW w:w="9450" w:type="dxa"/>
          </w:tcPr>
          <w:p w14:paraId="04A4F7E7" w14:textId="257B203A" w:rsidR="0090792B" w:rsidRPr="0090792B" w:rsidRDefault="0090792B" w:rsidP="0090792B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  <w:i/>
                <w:iCs/>
              </w:rPr>
            </w:pPr>
            <w:r w:rsidRPr="0090792B">
              <w:rPr>
                <w:vertAlign w:val="superscript"/>
              </w:rPr>
              <w:t>19</w:t>
            </w:r>
            <w:r>
              <w:rPr>
                <w:vertAlign w:val="superscript"/>
              </w:rPr>
              <w:t xml:space="preserve"> </w:t>
            </w:r>
            <w:r w:rsidRPr="00693F4D">
              <w:rPr>
                <w:b/>
                <w:bCs/>
              </w:rPr>
              <w:t>Rodriguez, T.R.</w:t>
            </w:r>
            <w:r w:rsidRPr="00693F4D">
              <w:rPr>
                <w:bCs/>
              </w:rPr>
              <w:t>, Bond, A.E., Bandel, S.L., Collins, C., Anestis, M.D., &amp; Anestis, J.C. (</w:t>
            </w:r>
            <w:r w:rsidR="00F85832">
              <w:rPr>
                <w:bCs/>
              </w:rPr>
              <w:t>2025</w:t>
            </w:r>
            <w:r w:rsidRPr="00693F4D">
              <w:rPr>
                <w:bCs/>
              </w:rPr>
              <w:t xml:space="preserve">). Screening for patient firearm access among mental health care clinicians. </w:t>
            </w:r>
            <w:r w:rsidRPr="0090792B">
              <w:rPr>
                <w:bCs/>
                <w:i/>
                <w:iCs/>
              </w:rPr>
              <w:t>JAMA Network Open</w:t>
            </w:r>
            <w:r w:rsidR="00F85832">
              <w:rPr>
                <w:bCs/>
                <w:i/>
                <w:iCs/>
              </w:rPr>
              <w:t>, 8</w:t>
            </w:r>
            <w:r w:rsidR="00F85832">
              <w:rPr>
                <w:bCs/>
              </w:rPr>
              <w:t>(1</w:t>
            </w:r>
            <w:proofErr w:type="gramStart"/>
            <w:r w:rsidR="00F85832">
              <w:rPr>
                <w:bCs/>
              </w:rPr>
              <w:t>)</w:t>
            </w:r>
            <w:r w:rsidR="00F85832" w:rsidRPr="00F85832">
              <w:rPr>
                <w:bCs/>
              </w:rPr>
              <w:t>:e</w:t>
            </w:r>
            <w:proofErr w:type="gramEnd"/>
            <w:r w:rsidR="00F85832" w:rsidRPr="00F85832">
              <w:rPr>
                <w:bCs/>
              </w:rPr>
              <w:t>2457295</w:t>
            </w:r>
            <w:r w:rsidRPr="0090792B">
              <w:rPr>
                <w:bCs/>
                <w:i/>
                <w:iCs/>
              </w:rPr>
              <w:t>.</w:t>
            </w:r>
            <w:r w:rsidR="00F85832">
              <w:rPr>
                <w:bCs/>
                <w:i/>
                <w:iCs/>
              </w:rPr>
              <w:t xml:space="preserve"> </w:t>
            </w:r>
            <w:r w:rsidR="00F85832" w:rsidRPr="00F85832">
              <w:rPr>
                <w:bCs/>
              </w:rPr>
              <w:t>doi:10.1001/jamanetworkopen.2024.57295</w:t>
            </w:r>
          </w:p>
          <w:p w14:paraId="6160A452" w14:textId="1BEDE636" w:rsidR="0090792B" w:rsidRPr="0090792B" w:rsidRDefault="0090792B" w:rsidP="0090792B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27659D" w:rsidRPr="009F2861" w14:paraId="48807A3F" w14:textId="77777777" w:rsidTr="00AA64A6">
        <w:tc>
          <w:tcPr>
            <w:tcW w:w="9450" w:type="dxa"/>
          </w:tcPr>
          <w:p w14:paraId="24C43781" w14:textId="746FC193" w:rsidR="0027659D" w:rsidRDefault="0027659D" w:rsidP="00014F19">
            <w:pPr>
              <w:tabs>
                <w:tab w:val="left" w:pos="810"/>
                <w:tab w:val="left" w:pos="8100"/>
              </w:tabs>
              <w:ind w:left="720" w:hanging="720"/>
            </w:pPr>
            <w:r>
              <w:rPr>
                <w:bCs/>
                <w:vertAlign w:val="superscript"/>
              </w:rPr>
              <w:t xml:space="preserve">18 </w:t>
            </w:r>
            <w:r w:rsidRPr="0027659D">
              <w:rPr>
                <w:bCs/>
              </w:rPr>
              <w:t xml:space="preserve">Khazem, L.R., Keen, M.A., </w:t>
            </w:r>
            <w:r w:rsidRPr="0027659D">
              <w:rPr>
                <w:b/>
                <w:bCs/>
              </w:rPr>
              <w:t>Rodriguez, T.R.</w:t>
            </w:r>
            <w:r w:rsidRPr="0027659D">
              <w:rPr>
                <w:bCs/>
              </w:rPr>
              <w:t>, Ingram, P.B., Hay, J.M., Long, C.M., Bryan, C.J., &amp; Anestis, J.C. (</w:t>
            </w:r>
            <w:r w:rsidR="005F17EB">
              <w:rPr>
                <w:bCs/>
              </w:rPr>
              <w:t>2025</w:t>
            </w:r>
            <w:r w:rsidRPr="0027659D">
              <w:rPr>
                <w:bCs/>
              </w:rPr>
              <w:t>). Detecting simulated underreporting on the Minnesota Multiphasic Personality Inventory-3 (MMPI-3) in Veterans with past-month death/suicide ideation.</w:t>
            </w:r>
            <w:r w:rsidRPr="0027659D">
              <w:rPr>
                <w:bCs/>
                <w:vertAlign w:val="superscript"/>
              </w:rPr>
              <w:t xml:space="preserve"> </w:t>
            </w:r>
            <w:r>
              <w:rPr>
                <w:bCs/>
                <w:i/>
                <w:iCs/>
              </w:rPr>
              <w:t>Suicide and Life-Threatening Behavior</w:t>
            </w:r>
            <w:r w:rsidR="00055E16">
              <w:rPr>
                <w:bCs/>
                <w:i/>
                <w:iCs/>
              </w:rPr>
              <w:t>, 55</w:t>
            </w:r>
            <w:r w:rsidR="00055E16">
              <w:rPr>
                <w:bCs/>
              </w:rPr>
              <w:t>(2),</w:t>
            </w:r>
            <w:r w:rsidR="00055E16" w:rsidRPr="00055E16">
              <w:t xml:space="preserve"> </w:t>
            </w:r>
            <w:r w:rsidR="00055E16" w:rsidRPr="00055E16">
              <w:rPr>
                <w:color w:val="1C1D1E"/>
                <w:shd w:val="clear" w:color="auto" w:fill="FFFFFF"/>
              </w:rPr>
              <w:t>e13170,</w:t>
            </w:r>
            <w:r w:rsidR="00055E16">
              <w:rPr>
                <w:rFonts w:ascii="Open Sans" w:hAnsi="Open Sans" w:cs="Open Sans"/>
                <w:color w:val="1C1D1E"/>
                <w:sz w:val="21"/>
                <w:szCs w:val="21"/>
                <w:shd w:val="clear" w:color="auto" w:fill="FFFFFF"/>
              </w:rPr>
              <w:t xml:space="preserve"> </w:t>
            </w:r>
            <w:r w:rsidR="00961790" w:rsidRPr="00961790">
              <w:t>https://doi.org/10.1111/sltb.13170</w:t>
            </w:r>
          </w:p>
          <w:p w14:paraId="4D7CD191" w14:textId="2B8AFD19" w:rsidR="00961790" w:rsidRPr="00014F19" w:rsidRDefault="00961790" w:rsidP="00014F19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0B4002" w:rsidRPr="009F2861" w14:paraId="588DE272" w14:textId="77777777" w:rsidTr="00AA64A6">
        <w:tc>
          <w:tcPr>
            <w:tcW w:w="9450" w:type="dxa"/>
          </w:tcPr>
          <w:p w14:paraId="0DD08A89" w14:textId="3C584B89" w:rsidR="00F21412" w:rsidRDefault="000B4002" w:rsidP="000B4002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 w:rsidRPr="000B4002">
              <w:rPr>
                <w:bCs/>
                <w:vertAlign w:val="superscript"/>
              </w:rPr>
              <w:t>17</w:t>
            </w:r>
            <w:r>
              <w:rPr>
                <w:b/>
              </w:rPr>
              <w:t xml:space="preserve"> </w:t>
            </w:r>
            <w:r w:rsidR="00F21412">
              <w:rPr>
                <w:b/>
              </w:rPr>
              <w:t xml:space="preserve">Rodriguez, T.R., </w:t>
            </w:r>
            <w:r w:rsidR="00F21412">
              <w:rPr>
                <w:bCs/>
              </w:rPr>
              <w:t xml:space="preserve">Bandel, S.L., Daruwala, S.E., Anestis, M.D., &amp; Anestis, J.C. (2025). </w:t>
            </w:r>
            <w:r w:rsidR="00F21412" w:rsidRPr="00304FFB">
              <w:rPr>
                <w:bCs/>
              </w:rPr>
              <w:t>Predictors and patterns of suicidal ideation disclosures among American adults.</w:t>
            </w:r>
            <w:r w:rsidR="00F21412">
              <w:rPr>
                <w:bCs/>
              </w:rPr>
              <w:t xml:space="preserve"> </w:t>
            </w:r>
            <w:r w:rsidR="00F21412" w:rsidRPr="005B5884">
              <w:rPr>
                <w:bCs/>
                <w:i/>
                <w:iCs/>
              </w:rPr>
              <w:t>Suicide and Life</w:t>
            </w:r>
            <w:r w:rsidR="00F21412">
              <w:rPr>
                <w:bCs/>
                <w:i/>
                <w:iCs/>
              </w:rPr>
              <w:t>-</w:t>
            </w:r>
            <w:r w:rsidR="00F21412" w:rsidRPr="005B5884">
              <w:rPr>
                <w:bCs/>
                <w:i/>
                <w:iCs/>
              </w:rPr>
              <w:t>Threatening Behavior</w:t>
            </w:r>
            <w:r w:rsidR="00F21412">
              <w:rPr>
                <w:bCs/>
                <w:i/>
                <w:iCs/>
              </w:rPr>
              <w:t xml:space="preserve">, </w:t>
            </w:r>
            <w:r w:rsidR="00F21412" w:rsidRPr="00460AFF">
              <w:rPr>
                <w:bCs/>
                <w:i/>
                <w:iCs/>
              </w:rPr>
              <w:t>55</w:t>
            </w:r>
            <w:r w:rsidR="00F21412" w:rsidRPr="00460AFF">
              <w:rPr>
                <w:bCs/>
              </w:rPr>
              <w:t>(1).</w:t>
            </w:r>
            <w:r w:rsidR="00F21412">
              <w:rPr>
                <w:bCs/>
                <w:i/>
                <w:iCs/>
              </w:rPr>
              <w:t xml:space="preserve"> </w:t>
            </w:r>
            <w:r w:rsidR="00F21412" w:rsidRPr="00F21412">
              <w:rPr>
                <w:bCs/>
              </w:rPr>
              <w:t>https://doi.org/10.1111/sltb.13126</w:t>
            </w:r>
          </w:p>
          <w:p w14:paraId="4E70CDA4" w14:textId="79E6D868" w:rsidR="007C2EA6" w:rsidRPr="000B4002" w:rsidRDefault="007C2EA6" w:rsidP="00F21412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</w:p>
        </w:tc>
      </w:tr>
      <w:tr w:rsidR="005B5884" w:rsidRPr="009F2861" w14:paraId="4A05B273" w14:textId="77777777" w:rsidTr="00AA64A6">
        <w:tc>
          <w:tcPr>
            <w:tcW w:w="9450" w:type="dxa"/>
          </w:tcPr>
          <w:p w14:paraId="47D4EDC9" w14:textId="47E6A940" w:rsidR="005B5884" w:rsidRDefault="005B5884" w:rsidP="00F21412">
            <w:pPr>
              <w:tabs>
                <w:tab w:val="left" w:pos="810"/>
                <w:tab w:val="left" w:pos="8100"/>
              </w:tabs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16</w:t>
            </w:r>
            <w:r w:rsidRPr="007C4824">
              <w:rPr>
                <w:b/>
              </w:rPr>
              <w:t xml:space="preserve"> </w:t>
            </w:r>
            <w:r w:rsidR="00F21412" w:rsidRPr="007C4824">
              <w:rPr>
                <w:b/>
              </w:rPr>
              <w:t>Rodriguez, T.R.</w:t>
            </w:r>
            <w:r w:rsidR="00F21412">
              <w:rPr>
                <w:bCs/>
              </w:rPr>
              <w:t xml:space="preserve">, Bandel, S.L., Bond, A.E., Anestis, M.D., &amp; Anestis, J.C. (2024). Predictors of recent mental health service utilization among firearm-owning US service members with </w:t>
            </w:r>
            <w:r w:rsidR="00F21412">
              <w:t>high levels of psychological distress</w:t>
            </w:r>
            <w:r w:rsidR="00F21412">
              <w:rPr>
                <w:bCs/>
              </w:rPr>
              <w:t xml:space="preserve">. </w:t>
            </w:r>
            <w:r w:rsidR="00F21412">
              <w:rPr>
                <w:bCs/>
                <w:i/>
                <w:iCs/>
              </w:rPr>
              <w:t>Suicide and Life-Threatening Behavior</w:t>
            </w:r>
            <w:r w:rsidR="00F2392F">
              <w:rPr>
                <w:bCs/>
                <w:i/>
                <w:iCs/>
              </w:rPr>
              <w:t xml:space="preserve">, </w:t>
            </w:r>
            <w:r w:rsidR="00F2392F" w:rsidRPr="00F2392F">
              <w:rPr>
                <w:bCs/>
                <w:i/>
                <w:iCs/>
              </w:rPr>
              <w:t>55(2), e13155</w:t>
            </w:r>
            <w:r w:rsidR="00F21412">
              <w:rPr>
                <w:bCs/>
              </w:rPr>
              <w:t xml:space="preserve">. </w:t>
            </w:r>
            <w:r w:rsidR="00F21412" w:rsidRPr="007C2EA6">
              <w:t>https://doi.org/1</w:t>
            </w:r>
            <w:r w:rsidR="00F21412" w:rsidRPr="007C2EA6">
              <w:rPr>
                <w:bCs/>
              </w:rPr>
              <w:t>0.1111/sltb.13155</w:t>
            </w:r>
          </w:p>
          <w:p w14:paraId="4CFABBDC" w14:textId="2F74736C" w:rsidR="005B5884" w:rsidRPr="00EB110A" w:rsidRDefault="005B5884" w:rsidP="00021DBE">
            <w:pPr>
              <w:tabs>
                <w:tab w:val="left" w:pos="810"/>
                <w:tab w:val="left" w:pos="8100"/>
              </w:tabs>
              <w:rPr>
                <w:bCs/>
                <w:vertAlign w:val="superscript"/>
              </w:rPr>
            </w:pPr>
          </w:p>
        </w:tc>
      </w:tr>
      <w:tr w:rsidR="00EB110A" w:rsidRPr="009F2861" w14:paraId="3E549C84" w14:textId="77777777" w:rsidTr="00AA64A6">
        <w:tc>
          <w:tcPr>
            <w:tcW w:w="9450" w:type="dxa"/>
          </w:tcPr>
          <w:p w14:paraId="1BA9EDBF" w14:textId="23F1056D" w:rsidR="00EB110A" w:rsidRPr="00193227" w:rsidRDefault="00EB110A" w:rsidP="00193227">
            <w:pPr>
              <w:tabs>
                <w:tab w:val="left" w:pos="810"/>
                <w:tab w:val="left" w:pos="8100"/>
              </w:tabs>
              <w:ind w:left="720" w:hanging="720"/>
            </w:pPr>
            <w:r w:rsidRPr="00EB110A">
              <w:rPr>
                <w:bCs/>
                <w:vertAlign w:val="superscript"/>
              </w:rPr>
              <w:t>15</w:t>
            </w:r>
            <w:r>
              <w:rPr>
                <w:bCs/>
                <w:vertAlign w:val="superscript"/>
              </w:rPr>
              <w:t xml:space="preserve"> </w:t>
            </w:r>
            <w:r w:rsidRPr="00EB110A">
              <w:rPr>
                <w:bCs/>
              </w:rPr>
              <w:t xml:space="preserve">Bond, A.E., </w:t>
            </w:r>
            <w:r w:rsidRPr="00EB110A">
              <w:rPr>
                <w:b/>
              </w:rPr>
              <w:t>Rodriguez, T.R.</w:t>
            </w:r>
            <w:r w:rsidRPr="00EB110A">
              <w:rPr>
                <w:bCs/>
              </w:rPr>
              <w:t>, Bandel, S.L., Hamilton, J.</w:t>
            </w:r>
            <w:r>
              <w:rPr>
                <w:bCs/>
              </w:rPr>
              <w:t>L.</w:t>
            </w:r>
            <w:r w:rsidRPr="00EB110A">
              <w:rPr>
                <w:bCs/>
              </w:rPr>
              <w:t>,</w:t>
            </w:r>
            <w:r>
              <w:rPr>
                <w:bCs/>
              </w:rPr>
              <w:t xml:space="preserve"> Boyd, S.I.,</w:t>
            </w:r>
            <w:r w:rsidRPr="00EB110A">
              <w:rPr>
                <w:bCs/>
              </w:rPr>
              <w:t xml:space="preserve"> Gordon, K., &amp; Anestis, M.D. </w:t>
            </w:r>
            <w:r w:rsidR="00193227">
              <w:rPr>
                <w:bCs/>
              </w:rPr>
              <w:t>(2024</w:t>
            </w:r>
            <w:r w:rsidRPr="00EB110A">
              <w:rPr>
                <w:bCs/>
              </w:rPr>
              <w:t>). Communicating the science of suicide prevention: A call to action for psychologists. </w:t>
            </w:r>
            <w:r w:rsidRPr="00EB110A">
              <w:rPr>
                <w:bCs/>
                <w:i/>
                <w:iCs/>
              </w:rPr>
              <w:t>Suicide and Life</w:t>
            </w:r>
            <w:r w:rsidR="0015029D">
              <w:rPr>
                <w:bCs/>
                <w:i/>
                <w:iCs/>
              </w:rPr>
              <w:t>-</w:t>
            </w:r>
            <w:r w:rsidRPr="00EB110A">
              <w:rPr>
                <w:bCs/>
                <w:i/>
                <w:iCs/>
              </w:rPr>
              <w:t>Threatening Behavior</w:t>
            </w:r>
            <w:r w:rsidR="000D0B9C">
              <w:rPr>
                <w:bCs/>
                <w:i/>
                <w:iCs/>
              </w:rPr>
              <w:t>, 54</w:t>
            </w:r>
            <w:r w:rsidR="000D0B9C">
              <w:rPr>
                <w:bCs/>
              </w:rPr>
              <w:t>(6), 901-1137</w:t>
            </w:r>
            <w:r w:rsidRPr="00EB110A">
              <w:rPr>
                <w:bCs/>
                <w:i/>
                <w:iCs/>
              </w:rPr>
              <w:t>.</w:t>
            </w:r>
            <w:r w:rsidR="00193227">
              <w:rPr>
                <w:bCs/>
                <w:i/>
                <w:iCs/>
              </w:rPr>
              <w:t xml:space="preserve"> </w:t>
            </w:r>
            <w:r w:rsidR="00193227" w:rsidRPr="00193227">
              <w:t>https://doi.org/10.1111/sltb.13114</w:t>
            </w:r>
          </w:p>
          <w:p w14:paraId="76F8B56A" w14:textId="15ECECDA" w:rsidR="00EB110A" w:rsidRPr="00EB110A" w:rsidRDefault="00EB110A" w:rsidP="00EB110A">
            <w:pPr>
              <w:tabs>
                <w:tab w:val="left" w:pos="810"/>
                <w:tab w:val="left" w:pos="8100"/>
              </w:tabs>
              <w:rPr>
                <w:bCs/>
              </w:rPr>
            </w:pPr>
          </w:p>
        </w:tc>
      </w:tr>
      <w:tr w:rsidR="00EE31AF" w:rsidRPr="009F2861" w14:paraId="2B9D53D2" w14:textId="77777777" w:rsidTr="00AA64A6">
        <w:tc>
          <w:tcPr>
            <w:tcW w:w="9450" w:type="dxa"/>
          </w:tcPr>
          <w:p w14:paraId="1AD09E02" w14:textId="0A40A167" w:rsidR="00EE31AF" w:rsidRDefault="00EE31AF" w:rsidP="001B310A">
            <w:pPr>
              <w:tabs>
                <w:tab w:val="left" w:pos="8100"/>
              </w:tabs>
              <w:ind w:left="720" w:hanging="720"/>
            </w:pPr>
            <w:r w:rsidRPr="00EE31AF">
              <w:rPr>
                <w:vertAlign w:val="superscript"/>
              </w:rPr>
              <w:t>14</w:t>
            </w:r>
            <w:r w:rsidR="00A227BF">
              <w:rPr>
                <w:vertAlign w:val="superscript"/>
              </w:rPr>
              <w:t xml:space="preserve"> </w:t>
            </w:r>
            <w:r>
              <w:rPr>
                <w:b/>
                <w:bCs/>
              </w:rPr>
              <w:t>Rodriguez, T.R.</w:t>
            </w:r>
            <w:r>
              <w:t>, Woodling, C., O’Dell, C., Charles, N.E., Finn, J.A., &amp; Anestis, J.C. (</w:t>
            </w:r>
            <w:r w:rsidR="00C20951">
              <w:t>2024</w:t>
            </w:r>
            <w:r>
              <w:t xml:space="preserve">). </w:t>
            </w:r>
            <w:r w:rsidRPr="00142B02">
              <w:t>Psychotherapy expectations and preferences among Black and White undergraduate women</w:t>
            </w:r>
            <w:r>
              <w:t xml:space="preserve">. </w:t>
            </w:r>
            <w:r>
              <w:rPr>
                <w:i/>
                <w:iCs/>
              </w:rPr>
              <w:t xml:space="preserve">Journal of College Student </w:t>
            </w:r>
            <w:r w:rsidR="008A7084">
              <w:rPr>
                <w:i/>
                <w:iCs/>
              </w:rPr>
              <w:t>Mental Health</w:t>
            </w:r>
            <w:r w:rsidR="00B41625">
              <w:rPr>
                <w:i/>
                <w:iCs/>
              </w:rPr>
              <w:t>, 39</w:t>
            </w:r>
            <w:r w:rsidR="00B41625">
              <w:t>(1), 2-23</w:t>
            </w:r>
            <w:r>
              <w:rPr>
                <w:i/>
                <w:iCs/>
              </w:rPr>
              <w:t>.</w:t>
            </w:r>
            <w:r w:rsidR="001B310A">
              <w:t xml:space="preserve"> </w:t>
            </w:r>
            <w:r w:rsidR="005314F9">
              <w:t>h</w:t>
            </w:r>
            <w:r w:rsidR="00815E46" w:rsidRPr="00815E46">
              <w:t>ttps://doi.org/10.1080/28367138.2024.2303076</w:t>
            </w:r>
          </w:p>
          <w:p w14:paraId="761C029E" w14:textId="01B470EF" w:rsidR="001B310A" w:rsidRPr="00EE31AF" w:rsidRDefault="001B310A" w:rsidP="00C65328">
            <w:pPr>
              <w:tabs>
                <w:tab w:val="left" w:pos="2947"/>
                <w:tab w:val="left" w:pos="7171"/>
              </w:tabs>
            </w:pPr>
          </w:p>
        </w:tc>
      </w:tr>
      <w:tr w:rsidR="001546F4" w:rsidRPr="009F2861" w14:paraId="0A944DB4" w14:textId="77777777" w:rsidTr="00AA64A6">
        <w:tc>
          <w:tcPr>
            <w:tcW w:w="9450" w:type="dxa"/>
          </w:tcPr>
          <w:p w14:paraId="68F4C62F" w14:textId="2D574708" w:rsidR="003619BD" w:rsidRDefault="001546F4" w:rsidP="00815E46">
            <w:pPr>
              <w:tabs>
                <w:tab w:val="left" w:pos="810"/>
                <w:tab w:val="left" w:pos="8100"/>
              </w:tabs>
              <w:ind w:left="720" w:hanging="720"/>
              <w:contextualSpacing/>
              <w:rPr>
                <w:bCs/>
              </w:rPr>
            </w:pPr>
            <w:r w:rsidRPr="001546F4">
              <w:rPr>
                <w:vertAlign w:val="superscript"/>
              </w:rPr>
              <w:lastRenderedPageBreak/>
              <w:t>13</w:t>
            </w:r>
            <w:r w:rsidR="00B755E4">
              <w:rPr>
                <w:vertAlign w:val="superscript"/>
              </w:rPr>
              <w:t xml:space="preserve"> </w:t>
            </w:r>
            <w:r w:rsidR="00815E46" w:rsidRPr="0060584A">
              <w:rPr>
                <w:bCs/>
              </w:rPr>
              <w:t>Anestis, J.</w:t>
            </w:r>
            <w:r w:rsidR="00815E46">
              <w:rPr>
                <w:bCs/>
              </w:rPr>
              <w:t>C.</w:t>
            </w:r>
            <w:r w:rsidR="00815E46" w:rsidRPr="0060584A">
              <w:rPr>
                <w:bCs/>
              </w:rPr>
              <w:t>,</w:t>
            </w:r>
            <w:r w:rsidR="00815E46" w:rsidRPr="0060584A">
              <w:rPr>
                <w:b/>
              </w:rPr>
              <w:t xml:space="preserve"> </w:t>
            </w:r>
            <w:r w:rsidR="00815E46" w:rsidRPr="0060584A">
              <w:rPr>
                <w:b/>
                <w:bCs/>
              </w:rPr>
              <w:t>Rodriguez, T.</w:t>
            </w:r>
            <w:r w:rsidR="00815E46">
              <w:rPr>
                <w:b/>
                <w:bCs/>
              </w:rPr>
              <w:t>R.</w:t>
            </w:r>
            <w:r w:rsidR="00815E46" w:rsidRPr="0060584A">
              <w:rPr>
                <w:b/>
              </w:rPr>
              <w:t xml:space="preserve">, </w:t>
            </w:r>
            <w:r w:rsidR="00815E46" w:rsidRPr="0060584A">
              <w:rPr>
                <w:bCs/>
              </w:rPr>
              <w:t>O’Dell, C., Preston, O.</w:t>
            </w:r>
            <w:r w:rsidR="00815E46">
              <w:rPr>
                <w:bCs/>
              </w:rPr>
              <w:t>C.</w:t>
            </w:r>
            <w:r w:rsidR="00815E46" w:rsidRPr="0060584A">
              <w:rPr>
                <w:bCs/>
              </w:rPr>
              <w:t>, Harrop, T.</w:t>
            </w:r>
            <w:r w:rsidR="00815E46">
              <w:rPr>
                <w:bCs/>
              </w:rPr>
              <w:t>M.</w:t>
            </w:r>
            <w:r w:rsidR="00815E46" w:rsidRPr="0060584A">
              <w:rPr>
                <w:bCs/>
              </w:rPr>
              <w:t>, &amp; Charles, N.</w:t>
            </w:r>
            <w:r w:rsidR="00815E46">
              <w:rPr>
                <w:bCs/>
              </w:rPr>
              <w:t>E.</w:t>
            </w:r>
            <w:r w:rsidR="00815E46" w:rsidRPr="0060584A">
              <w:rPr>
                <w:bCs/>
              </w:rPr>
              <w:t xml:space="preserve"> (</w:t>
            </w:r>
            <w:r w:rsidR="00815E46">
              <w:rPr>
                <w:bCs/>
              </w:rPr>
              <w:t>2024</w:t>
            </w:r>
            <w:r w:rsidR="00815E46" w:rsidRPr="0060584A">
              <w:rPr>
                <w:bCs/>
              </w:rPr>
              <w:t xml:space="preserve">). </w:t>
            </w:r>
            <w:r w:rsidR="00815E46" w:rsidRPr="00AA298F">
              <w:rPr>
                <w:bCs/>
              </w:rPr>
              <w:t>Psychometric properties of the MMPI-3 in a sample of Black and White American undergraduate students: Examining group differences and convergent/discriminant validity with the ASEBA Adult Self-Report</w:t>
            </w:r>
            <w:r w:rsidR="00815E46">
              <w:rPr>
                <w:bCs/>
              </w:rPr>
              <w:t xml:space="preserve">. </w:t>
            </w:r>
            <w:r w:rsidR="00815E46">
              <w:rPr>
                <w:bCs/>
                <w:i/>
                <w:iCs/>
              </w:rPr>
              <w:t>Journal of Personality Assessment,</w:t>
            </w:r>
            <w:r w:rsidR="00815E46" w:rsidRPr="00DF6FE3">
              <w:rPr>
                <w:bCs/>
              </w:rPr>
              <w:t xml:space="preserve"> </w:t>
            </w:r>
            <w:r w:rsidR="00815E46" w:rsidRPr="00815E46">
              <w:rPr>
                <w:bCs/>
                <w:i/>
                <w:iCs/>
              </w:rPr>
              <w:t>106</w:t>
            </w:r>
            <w:r w:rsidR="00815E46">
              <w:rPr>
                <w:bCs/>
              </w:rPr>
              <w:t xml:space="preserve">(1), 1-16. </w:t>
            </w:r>
            <w:r w:rsidR="00815E46" w:rsidRPr="00815E46">
              <w:rPr>
                <w:bCs/>
              </w:rPr>
              <w:t>https://doi.org/10.1080/00223891.2023.2214817</w:t>
            </w:r>
          </w:p>
          <w:p w14:paraId="0500CBBA" w14:textId="71CE975A" w:rsidR="00815E46" w:rsidRPr="009F2175" w:rsidRDefault="00815E46" w:rsidP="00815E46">
            <w:pPr>
              <w:tabs>
                <w:tab w:val="left" w:pos="810"/>
                <w:tab w:val="left" w:pos="8100"/>
              </w:tabs>
              <w:ind w:left="720" w:hanging="720"/>
              <w:contextualSpacing/>
              <w:rPr>
                <w:bCs/>
                <w:i/>
                <w:iCs/>
              </w:rPr>
            </w:pPr>
          </w:p>
        </w:tc>
      </w:tr>
      <w:tr w:rsidR="00815E46" w:rsidRPr="009F2861" w14:paraId="795887EF" w14:textId="77777777" w:rsidTr="00AA64A6">
        <w:tc>
          <w:tcPr>
            <w:tcW w:w="9450" w:type="dxa"/>
          </w:tcPr>
          <w:p w14:paraId="5F41CF91" w14:textId="60B7F6FF" w:rsidR="00815E46" w:rsidRDefault="00815E46" w:rsidP="00815E46">
            <w:pPr>
              <w:tabs>
                <w:tab w:val="left" w:pos="810"/>
                <w:tab w:val="left" w:pos="8100"/>
              </w:tabs>
              <w:ind w:left="720" w:hanging="720"/>
              <w:contextualSpacing/>
              <w:rPr>
                <w:bCs/>
              </w:rPr>
            </w:pPr>
            <w:r w:rsidRPr="00815E46">
              <w:rPr>
                <w:vertAlign w:val="superscript"/>
              </w:rPr>
              <w:t>12</w:t>
            </w:r>
            <w:r>
              <w:rPr>
                <w:vertAlign w:val="superscript"/>
              </w:rPr>
              <w:t xml:space="preserve"> </w:t>
            </w:r>
            <w:r>
              <w:t xml:space="preserve">Bond, </w:t>
            </w:r>
            <w:r w:rsidRPr="00CF57CA">
              <w:t xml:space="preserve">A.E., </w:t>
            </w:r>
            <w:r>
              <w:t xml:space="preserve">Brooks, J., </w:t>
            </w:r>
            <w:r w:rsidRPr="00CF57CA">
              <w:rPr>
                <w:b/>
                <w:bCs/>
              </w:rPr>
              <w:t>Rodriguez, T.R.</w:t>
            </w:r>
            <w:r w:rsidRPr="00CF57CA">
              <w:t xml:space="preserve">, Bandel, S.L., &amp; Anestis, M.D. </w:t>
            </w:r>
            <w:r>
              <w:t xml:space="preserve">(2023). </w:t>
            </w:r>
            <w:r>
              <w:rPr>
                <w:bCs/>
              </w:rPr>
              <w:t xml:space="preserve">Examining characteristics and experiences of Black firearm owners. </w:t>
            </w:r>
            <w:r>
              <w:rPr>
                <w:bCs/>
                <w:i/>
                <w:iCs/>
              </w:rPr>
              <w:t>Journal of Clinical Psychology, 79</w:t>
            </w:r>
            <w:r>
              <w:rPr>
                <w:bCs/>
              </w:rPr>
              <w:t xml:space="preserve">(9), 213-2154. </w:t>
            </w:r>
            <w:r w:rsidRPr="0077330D">
              <w:rPr>
                <w:bCs/>
              </w:rPr>
              <w:t>https://doi.org/10.1002/jclp.23532</w:t>
            </w:r>
          </w:p>
          <w:p w14:paraId="3DB8E5E6" w14:textId="77777777" w:rsidR="00815E46" w:rsidRPr="001546F4" w:rsidRDefault="00815E46" w:rsidP="001546F4">
            <w:pPr>
              <w:tabs>
                <w:tab w:val="left" w:pos="810"/>
                <w:tab w:val="left" w:pos="8100"/>
              </w:tabs>
              <w:ind w:left="720" w:hanging="720"/>
              <w:contextualSpacing/>
              <w:rPr>
                <w:vertAlign w:val="superscript"/>
              </w:rPr>
            </w:pPr>
          </w:p>
        </w:tc>
      </w:tr>
      <w:tr w:rsidR="001546F4" w:rsidRPr="009F2861" w14:paraId="68308269" w14:textId="77777777" w:rsidTr="00815E46">
        <w:trPr>
          <w:trHeight w:val="765"/>
        </w:trPr>
        <w:tc>
          <w:tcPr>
            <w:tcW w:w="9450" w:type="dxa"/>
          </w:tcPr>
          <w:p w14:paraId="6721AE4C" w14:textId="77777777" w:rsidR="00C038ED" w:rsidRDefault="001546F4" w:rsidP="00C038ED">
            <w:pPr>
              <w:tabs>
                <w:tab w:val="left" w:pos="810"/>
                <w:tab w:val="left" w:pos="8100"/>
              </w:tabs>
              <w:ind w:left="806" w:hanging="806"/>
              <w:contextualSpacing/>
              <w:rPr>
                <w:bCs/>
              </w:rPr>
            </w:pPr>
            <w:r w:rsidRPr="001546F4">
              <w:rPr>
                <w:bCs/>
                <w:sz w:val="28"/>
                <w:szCs w:val="28"/>
                <w:vertAlign w:val="superscript"/>
              </w:rPr>
              <w:t>11</w:t>
            </w:r>
            <w:r w:rsidR="00B755E4">
              <w:rPr>
                <w:bCs/>
                <w:sz w:val="28"/>
                <w:szCs w:val="28"/>
                <w:vertAlign w:val="superscript"/>
              </w:rPr>
              <w:t xml:space="preserve"> </w:t>
            </w:r>
            <w:r>
              <w:rPr>
                <w:bCs/>
              </w:rPr>
              <w:t xml:space="preserve">Bond, A.E., Moceri-Brooks, J., </w:t>
            </w:r>
            <w:r>
              <w:rPr>
                <w:b/>
              </w:rPr>
              <w:t>Rodriguez, T.R.</w:t>
            </w:r>
            <w:r>
              <w:rPr>
                <w:bCs/>
              </w:rPr>
              <w:t xml:space="preserve">, Semenza, D., &amp; Anestis, M.D. (2023). Determining who healthcare providers screen for firearm access in the United States. </w:t>
            </w:r>
            <w:r>
              <w:rPr>
                <w:bCs/>
                <w:i/>
                <w:iCs/>
              </w:rPr>
              <w:t>Preventive Medicine, 169</w:t>
            </w:r>
            <w:r w:rsidRPr="00685B6A">
              <w:rPr>
                <w:bCs/>
              </w:rPr>
              <w:t>,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</w:rPr>
              <w:t xml:space="preserve">107476. </w:t>
            </w:r>
            <w:r w:rsidR="00753BB2" w:rsidRPr="00753BB2">
              <w:rPr>
                <w:bCs/>
              </w:rPr>
              <w:t>https://doi.org/10.1016/j.ypmed.2023.107476</w:t>
            </w:r>
          </w:p>
          <w:p w14:paraId="5A541EDA" w14:textId="5B08618C" w:rsidR="00C038ED" w:rsidRPr="00C038ED" w:rsidRDefault="00C038ED" w:rsidP="00C038ED">
            <w:pPr>
              <w:tabs>
                <w:tab w:val="left" w:pos="810"/>
                <w:tab w:val="left" w:pos="8100"/>
              </w:tabs>
              <w:ind w:left="806" w:hanging="806"/>
              <w:contextualSpacing/>
              <w:rPr>
                <w:bCs/>
              </w:rPr>
            </w:pPr>
          </w:p>
        </w:tc>
      </w:tr>
      <w:tr w:rsidR="001546F4" w:rsidRPr="009F2861" w14:paraId="7EC648AF" w14:textId="77777777" w:rsidTr="00AA64A6">
        <w:tc>
          <w:tcPr>
            <w:tcW w:w="9450" w:type="dxa"/>
          </w:tcPr>
          <w:p w14:paraId="1883268C" w14:textId="0670D9D1" w:rsidR="001546F4" w:rsidRDefault="001546F4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546F4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10</w:t>
            </w:r>
            <w:r w:rsidR="00B755E4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 xml:space="preserve"> </w:t>
            </w:r>
            <w:r w:rsidRPr="001546F4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R</w:t>
            </w:r>
            <w:r w:rsidRPr="00E2417E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odriguez, T.R.</w:t>
            </w:r>
            <w:r w:rsidRPr="00E2417E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 &amp; Anestis, J.C. (</w:t>
            </w:r>
            <w:r w:rsidRPr="001D0137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2023</w:t>
            </w:r>
            <w:r w:rsidRPr="00E2417E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). An initial examination of mental healthcare providers’ Big 5 personality and their preferences for clients.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Psychological Studies, 68, 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33-44. </w:t>
            </w:r>
            <w:r w:rsidR="003B2338" w:rsidRPr="003B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https://doi.org/10.1007/s12646-022-00700-8</w:t>
            </w:r>
          </w:p>
          <w:p w14:paraId="1D271110" w14:textId="3916864C" w:rsidR="003B2338" w:rsidRPr="001D0137" w:rsidRDefault="003B2338" w:rsidP="001546F4">
            <w:pPr>
              <w:pStyle w:val="ListParagraph"/>
              <w:spacing w:after="0" w:line="240" w:lineRule="auto"/>
              <w:ind w:hanging="720"/>
              <w:rPr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</w:tr>
      <w:tr w:rsidR="001546F4" w:rsidRPr="009F2861" w14:paraId="2C5715F7" w14:textId="77777777" w:rsidTr="00AA64A6">
        <w:tc>
          <w:tcPr>
            <w:tcW w:w="9450" w:type="dxa"/>
          </w:tcPr>
          <w:p w14:paraId="27492183" w14:textId="162D0278" w:rsidR="001546F4" w:rsidRDefault="001546F4" w:rsidP="00F743AE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="00B755E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F86127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F8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odriguez, T.R.</w:t>
            </w:r>
            <w:r w:rsidRPr="00F86127">
              <w:rPr>
                <w:rFonts w:ascii="Times New Roman" w:hAnsi="Times New Roman" w:cs="Times New Roman"/>
                <w:sz w:val="24"/>
                <w:szCs w:val="24"/>
              </w:rPr>
              <w:t>, Rufino, K.A, Patriquin, M.A., &amp; Anestis, J.C.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6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612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xamination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reatment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tility of the MMPI-2-RF: Prediction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>ost-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reatment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epressive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ymptoms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ncreased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nderstanding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herapeutic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lliance in 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npatient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87EF7">
              <w:rPr>
                <w:rFonts w:ascii="Times New Roman" w:hAnsi="Times New Roman" w:cs="Times New Roman"/>
                <w:sz w:val="24"/>
                <w:szCs w:val="24"/>
              </w:rPr>
              <w:t>isorder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treatment</w:t>
            </w:r>
            <w:r w:rsidRPr="00F86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Personality Assessment</w:t>
            </w:r>
            <w:r w:rsidR="00B462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B4626E" w:rsidRPr="00B462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105</w:t>
            </w:r>
            <w:r w:rsidR="00B4626E">
              <w:rPr>
                <w:rFonts w:ascii="Times New Roman" w:hAnsi="Times New Roman" w:cs="Times New Roman"/>
                <w:sz w:val="24"/>
                <w:szCs w:val="24"/>
              </w:rPr>
              <w:t xml:space="preserve">(5), 667-678. </w:t>
            </w:r>
            <w:r w:rsidR="00753BB2" w:rsidRPr="00753BB2">
              <w:rPr>
                <w:rFonts w:ascii="Times New Roman" w:hAnsi="Times New Roman" w:cs="Times New Roman"/>
                <w:sz w:val="24"/>
                <w:szCs w:val="24"/>
              </w:rPr>
              <w:t>https://doi.org/10.1080/00223891.2022.2137029</w:t>
            </w:r>
          </w:p>
          <w:p w14:paraId="5BB43B62" w14:textId="1D445108" w:rsidR="00753BB2" w:rsidRPr="00402E21" w:rsidRDefault="001B2A2A" w:rsidP="00F743AE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1546F4" w:rsidRPr="009F2861" w14:paraId="020FFA8B" w14:textId="77777777" w:rsidTr="00AA64A6">
        <w:tc>
          <w:tcPr>
            <w:tcW w:w="9450" w:type="dxa"/>
          </w:tcPr>
          <w:p w14:paraId="32C4FA7A" w14:textId="5E9585B3" w:rsidR="00BD0BB5" w:rsidRDefault="001546F4" w:rsidP="00693F4D">
            <w:pPr>
              <w:ind w:left="720" w:hanging="720"/>
              <w:contextualSpacing/>
              <w:rPr>
                <w:bCs/>
              </w:rPr>
            </w:pPr>
            <w:r w:rsidRPr="001546F4">
              <w:rPr>
                <w:bCs/>
                <w:vertAlign w:val="superscript"/>
              </w:rPr>
              <w:t>8</w:t>
            </w:r>
            <w:r w:rsidR="00B755E4">
              <w:rPr>
                <w:bCs/>
                <w:vertAlign w:val="superscript"/>
              </w:rPr>
              <w:t xml:space="preserve"> </w:t>
            </w:r>
            <w:r w:rsidRPr="00033AAB">
              <w:rPr>
                <w:b/>
              </w:rPr>
              <w:t>Rodriguez, T.R.</w:t>
            </w:r>
            <w:r w:rsidRPr="00033AAB">
              <w:rPr>
                <w:bCs/>
              </w:rPr>
              <w:t>, Bandel, S.L., Bond, A.E., Anestis, M.D., &amp; Anestis, J.C. (</w:t>
            </w:r>
            <w:r>
              <w:rPr>
                <w:bCs/>
              </w:rPr>
              <w:t>202</w:t>
            </w:r>
            <w:r w:rsidR="003610C9">
              <w:rPr>
                <w:bCs/>
              </w:rPr>
              <w:t>3</w:t>
            </w:r>
            <w:r w:rsidRPr="00033AAB">
              <w:rPr>
                <w:bCs/>
              </w:rPr>
              <w:t xml:space="preserve">). Preferences </w:t>
            </w:r>
            <w:r>
              <w:rPr>
                <w:bCs/>
              </w:rPr>
              <w:t>for</w:t>
            </w:r>
            <w:r w:rsidRPr="00033AAB">
              <w:rPr>
                <w:bCs/>
              </w:rPr>
              <w:t xml:space="preserve"> a potential therapist’s suicide lived experience and use of therapy. </w:t>
            </w:r>
            <w:r w:rsidR="00944367" w:rsidRPr="00944367">
              <w:rPr>
                <w:bCs/>
                <w:i/>
                <w:iCs/>
              </w:rPr>
              <w:t>Psychological Services</w:t>
            </w:r>
            <w:r w:rsidR="00704683">
              <w:rPr>
                <w:bCs/>
                <w:i/>
                <w:iCs/>
              </w:rPr>
              <w:t>,</w:t>
            </w:r>
            <w:r>
              <w:rPr>
                <w:bCs/>
              </w:rPr>
              <w:t xml:space="preserve"> </w:t>
            </w:r>
            <w:r w:rsidR="003610C9" w:rsidRPr="003610C9">
              <w:rPr>
                <w:bCs/>
                <w:i/>
                <w:iCs/>
              </w:rPr>
              <w:t>20</w:t>
            </w:r>
            <w:r w:rsidR="003610C9" w:rsidRPr="003610C9">
              <w:rPr>
                <w:bCs/>
              </w:rPr>
              <w:t>(Suppl 2), 51–60</w:t>
            </w:r>
            <w:r w:rsidR="003610C9">
              <w:rPr>
                <w:bCs/>
              </w:rPr>
              <w:t xml:space="preserve">. </w:t>
            </w:r>
            <w:r w:rsidR="00961790" w:rsidRPr="00961790">
              <w:rPr>
                <w:bCs/>
              </w:rPr>
              <w:t>http://dx.doi.org/10.1037/ser0000711</w:t>
            </w:r>
          </w:p>
          <w:p w14:paraId="63407CE7" w14:textId="77777777" w:rsidR="00961790" w:rsidRDefault="00961790" w:rsidP="00693F4D">
            <w:pPr>
              <w:ind w:left="720" w:hanging="720"/>
              <w:contextualSpacing/>
              <w:rPr>
                <w:bCs/>
              </w:rPr>
            </w:pPr>
          </w:p>
          <w:p w14:paraId="6C6CB975" w14:textId="17FC1037" w:rsidR="006D336F" w:rsidRDefault="00257335" w:rsidP="00257335">
            <w:pPr>
              <w:ind w:left="720" w:hanging="720"/>
              <w:contextualSpacing/>
            </w:pPr>
            <w:r w:rsidRPr="001546F4">
              <w:rPr>
                <w:vertAlign w:val="superscript"/>
              </w:rPr>
              <w:t>7</w:t>
            </w:r>
            <w:r>
              <w:rPr>
                <w:vertAlign w:val="superscript"/>
              </w:rPr>
              <w:t xml:space="preserve"> </w:t>
            </w:r>
            <w:r>
              <w:t xml:space="preserve">Bond, </w:t>
            </w:r>
            <w:r w:rsidRPr="00CF57CA">
              <w:t xml:space="preserve">A.E., Bandel, S.L., </w:t>
            </w:r>
            <w:r w:rsidRPr="00CF57CA">
              <w:rPr>
                <w:b/>
                <w:bCs/>
              </w:rPr>
              <w:t>Rodriguez, T.R.</w:t>
            </w:r>
            <w:r w:rsidRPr="00CF57CA">
              <w:t>, Anestis, J.C., &amp; Anestis, M.D. (</w:t>
            </w:r>
            <w:r>
              <w:t>2022</w:t>
            </w:r>
            <w:r w:rsidRPr="00CF57CA">
              <w:t>). Mental</w:t>
            </w:r>
            <w:r>
              <w:t xml:space="preserve"> </w:t>
            </w:r>
            <w:r w:rsidRPr="00CF57CA">
              <w:t xml:space="preserve">health treatment seeking and history of suicidal thoughts among suicide decedents by mechanism, 2003-2018. </w:t>
            </w:r>
            <w:r>
              <w:rPr>
                <w:i/>
                <w:iCs/>
              </w:rPr>
              <w:t>JAMA Network Open, 5</w:t>
            </w:r>
            <w:r>
              <w:t>(3)</w:t>
            </w:r>
            <w:r>
              <w:rPr>
                <w:i/>
                <w:iCs/>
              </w:rPr>
              <w:t xml:space="preserve">. </w:t>
            </w:r>
            <w:r w:rsidRPr="00257335">
              <w:t>https://doi.org/10.1001/jamanetworkopen.2022.2101</w:t>
            </w:r>
          </w:p>
          <w:p w14:paraId="087EC31E" w14:textId="115C5180" w:rsidR="00257335" w:rsidRPr="001546F4" w:rsidRDefault="00257335" w:rsidP="00257335">
            <w:pPr>
              <w:ind w:left="720" w:hanging="720"/>
              <w:contextualSpacing/>
              <w:rPr>
                <w:bCs/>
              </w:rPr>
            </w:pPr>
          </w:p>
        </w:tc>
      </w:tr>
      <w:tr w:rsidR="001546F4" w:rsidRPr="009F2861" w14:paraId="023D7B50" w14:textId="77777777" w:rsidTr="00AA64A6">
        <w:tc>
          <w:tcPr>
            <w:tcW w:w="9450" w:type="dxa"/>
          </w:tcPr>
          <w:p w14:paraId="0B1AC8EF" w14:textId="603A364F" w:rsidR="001546F4" w:rsidRDefault="001546F4" w:rsidP="005B588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34F1C">
              <w:rPr>
                <w:rFonts w:ascii="Times New Roman" w:hAnsi="Times New Roman" w:cs="Times New Roman"/>
                <w:sz w:val="24"/>
                <w:szCs w:val="24"/>
              </w:rPr>
              <w:t xml:space="preserve">Anestis, J.C., Preston, O.C., </w:t>
            </w:r>
            <w:r w:rsidRPr="0083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Rodriguez, T.R.</w:t>
            </w:r>
            <w:r w:rsidRPr="00D75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4F1C">
              <w:rPr>
                <w:rFonts w:ascii="Times New Roman" w:hAnsi="Times New Roman" w:cs="Times New Roman"/>
                <w:sz w:val="24"/>
                <w:szCs w:val="24"/>
              </w:rPr>
              <w:t xml:space="preserve"> &amp; Harrop, T.M.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834F1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7A26A1">
              <w:rPr>
                <w:rFonts w:ascii="Times New Roman" w:hAnsi="Times New Roman" w:cs="Times New Roman"/>
                <w:sz w:val="24"/>
                <w:szCs w:val="24"/>
              </w:rPr>
              <w:t xml:space="preserve">MMPI-3 scale predictors of reactions to ostracism in a sample of racially diverse college students. </w:t>
            </w:r>
            <w:r w:rsidRPr="007A26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Psychological </w:t>
            </w:r>
            <w:r w:rsidRPr="003E33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Assessment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E33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34</w:t>
            </w:r>
            <w:r w:rsidRPr="003E33AC">
              <w:rPr>
                <w:rFonts w:ascii="Times New Roman" w:hAnsi="Times New Roman" w:cs="Times New Roman"/>
                <w:sz w:val="24"/>
                <w:szCs w:val="24"/>
              </w:rPr>
              <w:t>(6), 503–516.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BB2" w:rsidRPr="00753BB2">
              <w:rPr>
                <w:rFonts w:ascii="Times New Roman" w:hAnsi="Times New Roman" w:cs="Times New Roman"/>
                <w:sz w:val="24"/>
                <w:szCs w:val="24"/>
              </w:rPr>
              <w:t>https://doi.org/10.1037/pas0001113</w:t>
            </w:r>
          </w:p>
          <w:p w14:paraId="14EA7955" w14:textId="4A2C271E" w:rsidR="00753BB2" w:rsidRPr="00243802" w:rsidRDefault="00753BB2" w:rsidP="001546F4">
            <w:pPr>
              <w:pStyle w:val="ListParagraph"/>
              <w:spacing w:after="0" w:line="240" w:lineRule="auto"/>
              <w:ind w:hanging="720"/>
            </w:pPr>
          </w:p>
        </w:tc>
      </w:tr>
      <w:tr w:rsidR="001546F4" w:rsidRPr="009F2861" w14:paraId="22A4466C" w14:textId="77777777" w:rsidTr="00AA64A6">
        <w:tc>
          <w:tcPr>
            <w:tcW w:w="9450" w:type="dxa"/>
          </w:tcPr>
          <w:p w14:paraId="1B22FD2F" w14:textId="4B3B8166" w:rsidR="003E6312" w:rsidRDefault="001546F4" w:rsidP="000B1CEB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Anestis, J.C., Harrop, T.M., Preston, O.C., Bulla, B.A., &amp; </w:t>
            </w:r>
            <w:r w:rsidRPr="00336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Rodriguez, T.R. 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(2022). Assessing physical pain perception and psychological distress tolerance through the MMPI-2-RF: A comparison of multimethod measures. </w:t>
            </w:r>
            <w:r w:rsidRPr="00336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Personality Assessment, 104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>(1), 86-97.</w:t>
            </w:r>
            <w:r w:rsidRPr="00336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B1CEB" w:rsidRPr="000B1CEB">
              <w:rPr>
                <w:rFonts w:ascii="Times New Roman" w:hAnsi="Times New Roman" w:cs="Times New Roman"/>
                <w:sz w:val="24"/>
                <w:szCs w:val="24"/>
              </w:rPr>
              <w:t>https://doi.org/10.1080/00223891.2021.1905653</w:t>
            </w:r>
          </w:p>
          <w:p w14:paraId="6CE830C7" w14:textId="6DDF0A6A" w:rsidR="000B1CEB" w:rsidRPr="000B1CEB" w:rsidRDefault="000B1CEB" w:rsidP="000B1CEB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6F4" w:rsidRPr="009F2861" w14:paraId="17D6F929" w14:textId="77777777" w:rsidTr="00AA64A6">
        <w:tc>
          <w:tcPr>
            <w:tcW w:w="9450" w:type="dxa"/>
          </w:tcPr>
          <w:p w14:paraId="095B05B4" w14:textId="325A403E" w:rsidR="0015029D" w:rsidRDefault="001546F4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465AE">
              <w:rPr>
                <w:rFonts w:ascii="Times New Roman" w:hAnsi="Times New Roman" w:cs="Times New Roman"/>
                <w:sz w:val="24"/>
                <w:szCs w:val="24"/>
              </w:rPr>
              <w:t xml:space="preserve">Bulla, B.A., </w:t>
            </w:r>
            <w:r w:rsidRPr="00646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Rodriguez, T.R.</w:t>
            </w:r>
            <w:r w:rsidRPr="006465AE">
              <w:rPr>
                <w:rFonts w:ascii="Times New Roman" w:hAnsi="Times New Roman" w:cs="Times New Roman"/>
                <w:sz w:val="24"/>
                <w:szCs w:val="24"/>
              </w:rPr>
              <w:t>, &amp; Anestis, J.C. (2022). Preferences regarding therapists’ history of personal therapy or suicidal ideation: A comparison of undergraduates and mental healthcare providers. </w:t>
            </w:r>
            <w:r w:rsidRPr="006465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Psychological Services, 19</w:t>
            </w:r>
            <w:r w:rsidRPr="006465AE">
              <w:rPr>
                <w:rFonts w:ascii="Times New Roman" w:hAnsi="Times New Roman" w:cs="Times New Roman"/>
                <w:sz w:val="24"/>
                <w:szCs w:val="24"/>
              </w:rPr>
              <w:t>(1), 3</w:t>
            </w:r>
            <w:r w:rsidR="0015029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6465AE">
              <w:rPr>
                <w:rFonts w:ascii="Times New Roman" w:hAnsi="Times New Roman" w:cs="Times New Roman"/>
                <w:sz w:val="24"/>
                <w:szCs w:val="24"/>
              </w:rPr>
              <w:t>45. </w:t>
            </w:r>
          </w:p>
          <w:p w14:paraId="68FEF3AC" w14:textId="6B4D60A6" w:rsidR="000B1CEB" w:rsidRPr="000B1CEB" w:rsidRDefault="0015029D" w:rsidP="000B1CEB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B1CEB" w:rsidRPr="000B1CEB">
              <w:rPr>
                <w:rFonts w:ascii="Times New Roman" w:hAnsi="Times New Roman" w:cs="Times New Roman"/>
                <w:sz w:val="24"/>
                <w:szCs w:val="24"/>
              </w:rPr>
              <w:t>https://doi.org/10.1037/ser0000500</w:t>
            </w:r>
          </w:p>
        </w:tc>
      </w:tr>
      <w:tr w:rsidR="001546F4" w:rsidRPr="009F2861" w14:paraId="42214B6F" w14:textId="77777777" w:rsidTr="00AA64A6">
        <w:tc>
          <w:tcPr>
            <w:tcW w:w="9450" w:type="dxa"/>
          </w:tcPr>
          <w:p w14:paraId="377A91FF" w14:textId="1674AF61" w:rsidR="001546F4" w:rsidRDefault="001546F4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3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Anestis, J.C., Anestis, M.D., Preston, O.C., &amp; </w:t>
            </w:r>
            <w:r w:rsidRPr="00336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Rodriguez, T.R.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 (2021). Dispositional characteristics in firearm ownership and purchasing behavior during the 2020 purchasing surge. </w:t>
            </w:r>
            <w:r w:rsidRPr="00336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Social Science and Medicine, 289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3BB2" w:rsidRPr="00753BB2">
              <w:rPr>
                <w:rFonts w:ascii="Times New Roman" w:hAnsi="Times New Roman" w:cs="Times New Roman"/>
                <w:sz w:val="24"/>
                <w:szCs w:val="24"/>
              </w:rPr>
              <w:t>https://doi.org/10.1016/j.socscimed.2021.114408</w:t>
            </w:r>
          </w:p>
          <w:p w14:paraId="448875F0" w14:textId="1CB43896" w:rsidR="00753BB2" w:rsidRPr="009F2175" w:rsidRDefault="00753BB2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6F4" w:rsidRPr="009F2861" w14:paraId="2A9F0EF1" w14:textId="77777777" w:rsidTr="00AA64A6">
        <w:tc>
          <w:tcPr>
            <w:tcW w:w="9450" w:type="dxa"/>
          </w:tcPr>
          <w:p w14:paraId="55EDF1DB" w14:textId="6ED12E51" w:rsidR="001546F4" w:rsidRDefault="001546F4" w:rsidP="003619BD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Charles, N.E., </w:t>
            </w:r>
            <w:r w:rsidRPr="00336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Rodriguez, T.R.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69D4">
              <w:rPr>
                <w:rFonts w:ascii="Times New Roman" w:hAnsi="Times New Roman" w:cs="Times New Roman"/>
                <w:sz w:val="24"/>
                <w:szCs w:val="24"/>
              </w:rPr>
              <w:t>Bullerjahn</w:t>
            </w:r>
            <w:proofErr w:type="spellEnd"/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, M.R., Simpson, L.Q., Swygert, L.M., Finn, J.A., &amp; Anestis, J.C. (2021). Expectations and preferences for psychotherapy among African American and White young adults. </w:t>
            </w:r>
            <w:r w:rsidRPr="00336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Racial and Ethnic Health Disparities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3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(3), 678-689. </w:t>
            </w:r>
            <w:r w:rsidR="00753BB2" w:rsidRPr="00753BB2">
              <w:rPr>
                <w:rFonts w:ascii="Times New Roman" w:hAnsi="Times New Roman" w:cs="Times New Roman"/>
                <w:sz w:val="24"/>
                <w:szCs w:val="24"/>
              </w:rPr>
              <w:t>https://doi.org/10.1007/s40615-020-00827-2</w:t>
            </w:r>
          </w:p>
          <w:p w14:paraId="7672BBE4" w14:textId="2E4BF24F" w:rsidR="00753BB2" w:rsidRPr="00866B8D" w:rsidRDefault="00753BB2" w:rsidP="00866B8D">
            <w:pPr>
              <w:rPr>
                <w:vertAlign w:val="superscript"/>
              </w:rPr>
            </w:pPr>
          </w:p>
        </w:tc>
      </w:tr>
      <w:tr w:rsidR="001546F4" w:rsidRPr="009F2861" w14:paraId="230194D3" w14:textId="77777777" w:rsidTr="00AA64A6">
        <w:tc>
          <w:tcPr>
            <w:tcW w:w="9450" w:type="dxa"/>
          </w:tcPr>
          <w:p w14:paraId="1D2A0694" w14:textId="153E29DC" w:rsidR="001546F4" w:rsidRDefault="001546F4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546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B755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Anestis, J.C., </w:t>
            </w:r>
            <w:r w:rsidRPr="003369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Rodriguez, T.R.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>, Preston, O.C., Harrop, T.M., Arnau,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, &amp; Finn, J.A. (2021). Personality assessment and psychotherapy preferences: Congruence between client personality and therapist personality preferences. </w:t>
            </w:r>
            <w:r w:rsidRPr="003369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Personality Assessment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3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103</w:t>
            </w:r>
            <w:r w:rsidRPr="003369D4">
              <w:rPr>
                <w:rFonts w:ascii="Times New Roman" w:hAnsi="Times New Roman" w:cs="Times New Roman"/>
                <w:sz w:val="24"/>
                <w:szCs w:val="24"/>
              </w:rPr>
              <w:t xml:space="preserve">(3), 416-426. https://doi.org/10.1080/00223891.2020.1757459 </w:t>
            </w:r>
          </w:p>
          <w:p w14:paraId="525F09A3" w14:textId="1AADEB56" w:rsidR="001546F4" w:rsidRPr="003369D4" w:rsidRDefault="001546F4" w:rsidP="001546F4">
            <w:pPr>
              <w:pStyle w:val="ListParagraph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E26B4" w14:textId="77777777" w:rsidR="0024733B" w:rsidRDefault="0024733B" w:rsidP="0024733B">
      <w:pPr>
        <w:rPr>
          <w:b/>
        </w:rPr>
      </w:pPr>
      <w:r>
        <w:rPr>
          <w:b/>
        </w:rPr>
        <w:t>HONORS AND AWARDS</w:t>
      </w:r>
    </w:p>
    <w:p w14:paraId="6ABFE4C1" w14:textId="0AFF94D8" w:rsidR="0024733B" w:rsidRPr="000B1CEB" w:rsidRDefault="0024733B" w:rsidP="000B1CEB">
      <w:pPr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F5F7074" wp14:editId="3B6A0E73">
                <wp:simplePos x="0" y="0"/>
                <wp:positionH relativeFrom="margin">
                  <wp:posOffset>0</wp:posOffset>
                </wp:positionH>
                <wp:positionV relativeFrom="paragraph">
                  <wp:posOffset>52552</wp:posOffset>
                </wp:positionV>
                <wp:extent cx="5905500" cy="0"/>
                <wp:effectExtent l="0" t="0" r="19050" b="19050"/>
                <wp:wrapNone/>
                <wp:docPr id="1238424109" name="Straight Connector 1238424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D5855" id="Straight Connector 1238424109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15pt" to="465pt,4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Ft/e9f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>
        <w:rPr>
          <w:smallCaps/>
        </w:rPr>
        <w:t>Research</w:t>
      </w:r>
    </w:p>
    <w:p w14:paraId="5EB7AB1C" w14:textId="77777777" w:rsidR="0024733B" w:rsidRDefault="0024733B" w:rsidP="0024733B">
      <w:pPr>
        <w:rPr>
          <w:smallCaps/>
        </w:rPr>
      </w:pPr>
      <w:r>
        <w:rPr>
          <w:smallCaps/>
        </w:rPr>
        <w:tab/>
      </w:r>
      <w:r w:rsidRPr="00DC4724">
        <w:rPr>
          <w:bCs/>
        </w:rPr>
        <w:t>M</w:t>
      </w:r>
      <w:r>
        <w:rPr>
          <w:bCs/>
        </w:rPr>
        <w:t>ary S. Cerney Student Paper Award, Society for Personality Assessment</w:t>
      </w:r>
      <w:r>
        <w:rPr>
          <w:bCs/>
        </w:rPr>
        <w:tab/>
      </w:r>
      <w:r>
        <w:rPr>
          <w:bCs/>
        </w:rPr>
        <w:tab/>
        <w:t xml:space="preserve">    2025</w:t>
      </w:r>
    </w:p>
    <w:p w14:paraId="472C39B2" w14:textId="77777777" w:rsidR="0024733B" w:rsidRDefault="0024733B" w:rsidP="0024733B">
      <w:pPr>
        <w:ind w:firstLine="720"/>
        <w:rPr>
          <w:bCs/>
        </w:rPr>
      </w:pPr>
      <w:r>
        <w:rPr>
          <w:bCs/>
        </w:rPr>
        <w:t>Society for a Science of Clinical Psychology Dissertation Award - $500</w:t>
      </w:r>
      <w:r>
        <w:rPr>
          <w:bCs/>
        </w:rPr>
        <w:tab/>
      </w:r>
      <w:r>
        <w:rPr>
          <w:bCs/>
        </w:rPr>
        <w:tab/>
        <w:t xml:space="preserve">    2024</w:t>
      </w:r>
    </w:p>
    <w:p w14:paraId="06AE4A6B" w14:textId="77777777" w:rsidR="0024733B" w:rsidRDefault="0024733B" w:rsidP="0024733B">
      <w:pPr>
        <w:ind w:left="720"/>
        <w:rPr>
          <w:bCs/>
        </w:rPr>
      </w:pPr>
      <w:r w:rsidRPr="00DC4724">
        <w:rPr>
          <w:bCs/>
        </w:rPr>
        <w:t>USM Clinical Psychology Thesis Award - $250</w:t>
      </w:r>
      <w:r w:rsidRPr="00BB0920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2021</w:t>
      </w:r>
    </w:p>
    <w:p w14:paraId="67699BCC" w14:textId="77777777" w:rsidR="0024733B" w:rsidRDefault="0024733B" w:rsidP="0024733B">
      <w:pPr>
        <w:rPr>
          <w:smallCaps/>
        </w:rPr>
      </w:pPr>
    </w:p>
    <w:p w14:paraId="598AD266" w14:textId="77777777" w:rsidR="0024733B" w:rsidRPr="00177C81" w:rsidRDefault="0024733B" w:rsidP="0024733B">
      <w:pPr>
        <w:rPr>
          <w:bCs/>
        </w:rPr>
      </w:pPr>
      <w:r w:rsidRPr="0077330D">
        <w:rPr>
          <w:smallCaps/>
        </w:rPr>
        <w:t>Travel</w:t>
      </w:r>
      <w:r>
        <w:rPr>
          <w:smallCaps/>
        </w:rPr>
        <w:t xml:space="preserve"> </w:t>
      </w:r>
    </w:p>
    <w:p w14:paraId="3DB68578" w14:textId="77777777" w:rsidR="0024733B" w:rsidRDefault="0024733B" w:rsidP="0024733B">
      <w:pPr>
        <w:ind w:firstLine="720"/>
        <w:rPr>
          <w:smallCaps/>
        </w:rPr>
      </w:pPr>
      <w:r>
        <w:rPr>
          <w:bCs/>
        </w:rPr>
        <w:t>Ole Miss Office for</w:t>
      </w:r>
      <w:r w:rsidRPr="00177C81">
        <w:rPr>
          <w:bCs/>
        </w:rPr>
        <w:t xml:space="preserve"> Research and Economic Development</w:t>
      </w:r>
      <w:r>
        <w:rPr>
          <w:bCs/>
        </w:rPr>
        <w:t xml:space="preserve"> Travel Award - $691 </w:t>
      </w:r>
      <w:r>
        <w:rPr>
          <w:bCs/>
        </w:rPr>
        <w:tab/>
        <w:t xml:space="preserve">    2025</w:t>
      </w:r>
    </w:p>
    <w:p w14:paraId="1E2B3472" w14:textId="77777777" w:rsidR="0024733B" w:rsidRPr="0077330D" w:rsidRDefault="0024733B" w:rsidP="0024733B">
      <w:pPr>
        <w:ind w:firstLine="720"/>
        <w:rPr>
          <w:smallCaps/>
        </w:rPr>
      </w:pPr>
      <w:r>
        <w:rPr>
          <w:bCs/>
        </w:rPr>
        <w:t>Rutgers Clinical Psychology Program Travel Award - $187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2024</w:t>
      </w:r>
    </w:p>
    <w:p w14:paraId="7A87C9CF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Rutgers School of Graduate Studies Travel Award - $1000</w:t>
      </w:r>
      <w:r>
        <w:rPr>
          <w:bCs/>
        </w:rPr>
        <w:tab/>
      </w:r>
      <w:r>
        <w:rPr>
          <w:bCs/>
        </w:rPr>
        <w:tab/>
        <w:t xml:space="preserve">    2024</w:t>
      </w:r>
    </w:p>
    <w:p w14:paraId="46560695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Rutgers School of Graduate Studies Travel Award - $300</w:t>
      </w:r>
      <w:r>
        <w:rPr>
          <w:bCs/>
        </w:rPr>
        <w:tab/>
      </w:r>
      <w:r>
        <w:rPr>
          <w:bCs/>
        </w:rPr>
        <w:tab/>
        <w:t xml:space="preserve">    2023</w:t>
      </w:r>
    </w:p>
    <w:p w14:paraId="6D4749AF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Society for Personality Assessment Convention Diversity Award - $1100</w:t>
      </w:r>
      <w:r>
        <w:rPr>
          <w:bCs/>
        </w:rPr>
        <w:tab/>
      </w:r>
      <w:r>
        <w:rPr>
          <w:bCs/>
        </w:rPr>
        <w:tab/>
        <w:t xml:space="preserve">    2023</w:t>
      </w:r>
    </w:p>
    <w:p w14:paraId="62E2AA52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Rutgers School of Graduate Studies Travel Award - $1000</w:t>
      </w:r>
      <w:r>
        <w:rPr>
          <w:bCs/>
        </w:rPr>
        <w:tab/>
      </w:r>
      <w:r>
        <w:rPr>
          <w:bCs/>
        </w:rPr>
        <w:tab/>
        <w:t xml:space="preserve">    2022</w:t>
      </w:r>
    </w:p>
    <w:p w14:paraId="2CACED46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National Research Conference on Firearm Injury Prevention Travel Award                2022</w:t>
      </w:r>
    </w:p>
    <w:p w14:paraId="011755F9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Society for Personality Assessment Virtual Convention Diversity Award - $300</w:t>
      </w:r>
      <w:r>
        <w:rPr>
          <w:bCs/>
        </w:rPr>
        <w:tab/>
        <w:t xml:space="preserve">    2021</w:t>
      </w:r>
    </w:p>
    <w:p w14:paraId="7749E621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USM</w:t>
      </w:r>
      <w:r>
        <w:rPr>
          <w:b/>
        </w:rPr>
        <w:t xml:space="preserve"> </w:t>
      </w:r>
      <w:r>
        <w:rPr>
          <w:bCs/>
        </w:rPr>
        <w:t>Graduate School Competitive Travel Award - $750</w:t>
      </w:r>
      <w:r>
        <w:rPr>
          <w:bCs/>
        </w:rPr>
        <w:tab/>
        <w:t xml:space="preserve">             2020</w:t>
      </w:r>
    </w:p>
    <w:p w14:paraId="690E746D" w14:textId="77777777" w:rsidR="0024733B" w:rsidRPr="00543F58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  <w:t>Society for Personality Assessment Travel Grant - $295</w:t>
      </w:r>
      <w:r>
        <w:rPr>
          <w:bCs/>
        </w:rPr>
        <w:tab/>
      </w:r>
      <w:r>
        <w:rPr>
          <w:bCs/>
        </w:rPr>
        <w:tab/>
        <w:t xml:space="preserve">    2020</w:t>
      </w:r>
    </w:p>
    <w:p w14:paraId="6A956950" w14:textId="77777777" w:rsidR="0024733B" w:rsidRDefault="0024733B" w:rsidP="0024733B">
      <w:pPr>
        <w:ind w:firstLine="720"/>
      </w:pPr>
      <w:r>
        <w:t>USM Clinical Foundation Travel Grant - $150</w:t>
      </w:r>
      <w:r>
        <w:tab/>
      </w:r>
      <w:r>
        <w:tab/>
      </w:r>
      <w:r>
        <w:tab/>
      </w:r>
      <w:r>
        <w:tab/>
      </w:r>
      <w:r>
        <w:tab/>
        <w:t xml:space="preserve">    2019</w:t>
      </w:r>
    </w:p>
    <w:p w14:paraId="00F61B9A" w14:textId="77777777" w:rsidR="0024733B" w:rsidRPr="009F2175" w:rsidRDefault="0024733B" w:rsidP="0024733B">
      <w:pPr>
        <w:ind w:firstLine="720"/>
      </w:pPr>
      <w:r>
        <w:t>Augusta University Graduate School Travel Scholarship - $500</w:t>
      </w:r>
      <w:r>
        <w:tab/>
        <w:t xml:space="preserve">             </w:t>
      </w:r>
      <w:r>
        <w:tab/>
        <w:t xml:space="preserve">    2018</w:t>
      </w:r>
    </w:p>
    <w:p w14:paraId="7C8D87E2" w14:textId="77777777" w:rsidR="0024733B" w:rsidRDefault="0024733B" w:rsidP="0024733B">
      <w:pPr>
        <w:tabs>
          <w:tab w:val="left" w:pos="810"/>
          <w:tab w:val="left" w:pos="8100"/>
        </w:tabs>
      </w:pPr>
    </w:p>
    <w:p w14:paraId="5CA2D7FF" w14:textId="77777777" w:rsidR="0024733B" w:rsidRPr="0077330D" w:rsidRDefault="0024733B" w:rsidP="0024733B">
      <w:pPr>
        <w:tabs>
          <w:tab w:val="left" w:pos="810"/>
          <w:tab w:val="left" w:pos="8100"/>
        </w:tabs>
        <w:rPr>
          <w:smallCaps/>
        </w:rPr>
      </w:pPr>
      <w:r w:rsidRPr="0077330D">
        <w:rPr>
          <w:smallCaps/>
        </w:rPr>
        <w:t>Other Awards</w:t>
      </w:r>
    </w:p>
    <w:p w14:paraId="6E45306B" w14:textId="77777777" w:rsidR="0024733B" w:rsidRPr="002031A8" w:rsidRDefault="0024733B" w:rsidP="0024733B">
      <w:pPr>
        <w:spacing w:before="100" w:beforeAutospacing="1" w:after="100" w:afterAutospacing="1"/>
        <w:ind w:firstLine="720"/>
        <w:contextualSpacing/>
        <w:rPr>
          <w:bCs/>
        </w:rPr>
      </w:pPr>
      <w:r>
        <w:rPr>
          <w:bCs/>
        </w:rPr>
        <w:t>USM Clinical Case Conference Award - $250</w:t>
      </w:r>
      <w:r>
        <w:rPr>
          <w:bCs/>
        </w:rPr>
        <w:tab/>
      </w:r>
      <w:r>
        <w:rPr>
          <w:bCs/>
        </w:rPr>
        <w:tab/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2021</w:t>
      </w:r>
    </w:p>
    <w:p w14:paraId="4D054986" w14:textId="77777777" w:rsidR="0024733B" w:rsidRDefault="0024733B" w:rsidP="001C0D4E">
      <w:pPr>
        <w:tabs>
          <w:tab w:val="left" w:pos="810"/>
          <w:tab w:val="left" w:pos="8100"/>
        </w:tabs>
        <w:rPr>
          <w:b/>
        </w:rPr>
      </w:pPr>
    </w:p>
    <w:p w14:paraId="321250DD" w14:textId="6EB91270" w:rsidR="00821E0F" w:rsidRDefault="00821E0F" w:rsidP="001C0D4E">
      <w:pPr>
        <w:tabs>
          <w:tab w:val="left" w:pos="810"/>
          <w:tab w:val="left" w:pos="8100"/>
        </w:tabs>
        <w:rPr>
          <w:b/>
        </w:rPr>
      </w:pPr>
      <w:r>
        <w:rPr>
          <w:b/>
        </w:rPr>
        <w:t>BOOK CHAPTERS</w:t>
      </w:r>
    </w:p>
    <w:p w14:paraId="5219CFE7" w14:textId="33EA6B20" w:rsidR="00821E0F" w:rsidRPr="000B1CEB" w:rsidRDefault="00821E0F" w:rsidP="000B1CEB">
      <w:pPr>
        <w:tabs>
          <w:tab w:val="left" w:pos="8100"/>
        </w:tabs>
        <w:spacing w:before="100"/>
        <w:ind w:left="720" w:hanging="72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27FD706" wp14:editId="4D68BED8">
                <wp:simplePos x="0" y="0"/>
                <wp:positionH relativeFrom="margin">
                  <wp:posOffset>0</wp:posOffset>
                </wp:positionH>
                <wp:positionV relativeFrom="paragraph">
                  <wp:posOffset>43815</wp:posOffset>
                </wp:positionV>
                <wp:extent cx="5905500" cy="0"/>
                <wp:effectExtent l="0" t="0" r="19050" b="19050"/>
                <wp:wrapNone/>
                <wp:docPr id="237920442" name="Straight Connector 237920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455EF" id="Straight Connector 237920442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45pt" to="465pt,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E7h/oT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821E0F">
        <w:rPr>
          <w:bCs/>
        </w:rPr>
        <w:t>Anestis, J.C.,</w:t>
      </w:r>
      <w:r>
        <w:rPr>
          <w:b/>
        </w:rPr>
        <w:t xml:space="preserve"> </w:t>
      </w:r>
      <w:r w:rsidRPr="00821E0F">
        <w:rPr>
          <w:bCs/>
        </w:rPr>
        <w:t xml:space="preserve">&amp; </w:t>
      </w:r>
      <w:r>
        <w:rPr>
          <w:b/>
        </w:rPr>
        <w:t xml:space="preserve">Rodriguez, T.R. </w:t>
      </w:r>
      <w:r>
        <w:rPr>
          <w:bCs/>
        </w:rPr>
        <w:t>(</w:t>
      </w:r>
      <w:r w:rsidR="00030DB0">
        <w:rPr>
          <w:bCs/>
        </w:rPr>
        <w:t>2024</w:t>
      </w:r>
      <w:r>
        <w:rPr>
          <w:bCs/>
        </w:rPr>
        <w:t xml:space="preserve">). </w:t>
      </w:r>
      <w:r w:rsidR="00030DB0" w:rsidRPr="00030DB0">
        <w:t xml:space="preserve">Culture and </w:t>
      </w:r>
      <w:r w:rsidR="00030DB0">
        <w:t>t</w:t>
      </w:r>
      <w:r w:rsidR="00030DB0" w:rsidRPr="00030DB0">
        <w:t xml:space="preserve">ests of </w:t>
      </w:r>
      <w:r w:rsidR="00030DB0">
        <w:t>p</w:t>
      </w:r>
      <w:r w:rsidR="00030DB0" w:rsidRPr="00030DB0">
        <w:t xml:space="preserve">ersonality and </w:t>
      </w:r>
      <w:r w:rsidR="00030DB0">
        <w:t>p</w:t>
      </w:r>
      <w:r w:rsidR="00030DB0" w:rsidRPr="00030DB0">
        <w:t>sychopathology</w:t>
      </w:r>
      <w:r w:rsidR="00DA5398">
        <w:t>. In</w:t>
      </w:r>
      <w:r w:rsidR="00A0295C">
        <w:t xml:space="preserve"> Wright, A.J.</w:t>
      </w:r>
      <w:r w:rsidR="00863197">
        <w:t xml:space="preserve"> (Eds),</w:t>
      </w:r>
      <w:r w:rsidR="00A0295C">
        <w:t xml:space="preserve"> </w:t>
      </w:r>
      <w:r w:rsidR="00863197" w:rsidRPr="00863197">
        <w:rPr>
          <w:i/>
          <w:iCs/>
        </w:rPr>
        <w:t xml:space="preserve">Essentials of Culture in </w:t>
      </w:r>
      <w:r w:rsidR="00EC060F">
        <w:rPr>
          <w:i/>
          <w:iCs/>
        </w:rPr>
        <w:t xml:space="preserve">Psychological </w:t>
      </w:r>
      <w:r w:rsidR="00863197" w:rsidRPr="00863197">
        <w:rPr>
          <w:i/>
          <w:iCs/>
        </w:rPr>
        <w:t>Assessment</w:t>
      </w:r>
      <w:r w:rsidR="00863197">
        <w:rPr>
          <w:i/>
          <w:iCs/>
        </w:rPr>
        <w:t>.</w:t>
      </w:r>
    </w:p>
    <w:p w14:paraId="6B67E526" w14:textId="77777777" w:rsidR="00B24A38" w:rsidRDefault="00B24A38" w:rsidP="00021DBE">
      <w:pPr>
        <w:tabs>
          <w:tab w:val="left" w:pos="8100"/>
        </w:tabs>
        <w:rPr>
          <w:b/>
        </w:rPr>
      </w:pPr>
    </w:p>
    <w:p w14:paraId="7D114E76" w14:textId="04A5E5A7" w:rsidR="00021DBE" w:rsidRDefault="00021DBE" w:rsidP="00021DBE">
      <w:pPr>
        <w:tabs>
          <w:tab w:val="left" w:pos="8100"/>
        </w:tabs>
        <w:rPr>
          <w:b/>
        </w:rPr>
      </w:pPr>
      <w:r>
        <w:rPr>
          <w:b/>
        </w:rPr>
        <w:t>INVITED TALKS</w:t>
      </w:r>
    </w:p>
    <w:p w14:paraId="045DC540" w14:textId="782508EF" w:rsidR="00CA57AF" w:rsidRPr="000B1CEB" w:rsidRDefault="00CC7981" w:rsidP="000B1CEB">
      <w:pPr>
        <w:tabs>
          <w:tab w:val="left" w:pos="8100"/>
        </w:tabs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51AC30" wp14:editId="6CDBC072">
                <wp:simplePos x="0" y="0"/>
                <wp:positionH relativeFrom="margin">
                  <wp:posOffset>0</wp:posOffset>
                </wp:positionH>
                <wp:positionV relativeFrom="paragraph">
                  <wp:posOffset>46806</wp:posOffset>
                </wp:positionV>
                <wp:extent cx="5905500" cy="0"/>
                <wp:effectExtent l="0" t="0" r="19050" b="19050"/>
                <wp:wrapNone/>
                <wp:docPr id="1956886619" name="Straight Connector 1956886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E0F30" id="Straight Connector 1956886619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7pt" to="465pt,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M17g87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CA57AF">
        <w:rPr>
          <w:b/>
          <w:bCs/>
        </w:rPr>
        <w:t>Culture and Tests of Personality and Psychopathology [Webinar]</w:t>
      </w:r>
      <w:r w:rsidR="00CA57AF">
        <w:rPr>
          <w:b/>
          <w:bCs/>
        </w:rPr>
        <w:tab/>
      </w:r>
      <w:r w:rsidR="00CA57AF">
        <w:t xml:space="preserve">       07/2025</w:t>
      </w:r>
    </w:p>
    <w:p w14:paraId="07F505FA" w14:textId="534596E4" w:rsidR="00CA57AF" w:rsidRPr="00CC4091" w:rsidRDefault="00CA57AF" w:rsidP="00CC4091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>Society for Personality Assessment</w:t>
      </w:r>
      <w:r w:rsidR="0015497E">
        <w:rPr>
          <w:bCs/>
          <w:i/>
          <w:iCs/>
        </w:rPr>
        <w:t>,</w:t>
      </w:r>
      <w:r>
        <w:rPr>
          <w:bCs/>
          <w:i/>
          <w:iCs/>
        </w:rPr>
        <w:t xml:space="preserve"> Culture in Assessment Series  </w:t>
      </w:r>
      <w:r w:rsidR="0015497E">
        <w:rPr>
          <w:bCs/>
          <w:i/>
          <w:iCs/>
        </w:rPr>
        <w:tab/>
        <w:t xml:space="preserve">        </w:t>
      </w:r>
      <w:r>
        <w:rPr>
          <w:bCs/>
          <w:i/>
          <w:iCs/>
        </w:rPr>
        <w:t xml:space="preserve"> </w:t>
      </w:r>
      <w:r w:rsidR="0015497E">
        <w:rPr>
          <w:bCs/>
        </w:rPr>
        <w:t>Virtual</w:t>
      </w:r>
      <w:r>
        <w:rPr>
          <w:bCs/>
          <w:i/>
          <w:iCs/>
        </w:rPr>
        <w:t xml:space="preserve">    </w:t>
      </w:r>
      <w:r>
        <w:rPr>
          <w:bCs/>
        </w:rPr>
        <w:t xml:space="preserve">     </w:t>
      </w:r>
    </w:p>
    <w:p w14:paraId="55C190B9" w14:textId="182F2D5B" w:rsidR="00CA57AF" w:rsidRDefault="00CA57AF" w:rsidP="00CA57AF">
      <w:pPr>
        <w:tabs>
          <w:tab w:val="left" w:pos="8100"/>
        </w:tabs>
      </w:pPr>
      <w:r>
        <w:rPr>
          <w:b/>
          <w:bCs/>
        </w:rPr>
        <w:lastRenderedPageBreak/>
        <w:t>PTSD and Primary Care</w:t>
      </w:r>
      <w:r>
        <w:rPr>
          <w:b/>
          <w:bCs/>
        </w:rPr>
        <w:tab/>
        <w:t xml:space="preserve">       </w:t>
      </w:r>
      <w:r w:rsidRPr="00ED682A">
        <w:t>0</w:t>
      </w:r>
      <w:r>
        <w:t>7/2025</w:t>
      </w:r>
    </w:p>
    <w:p w14:paraId="7DD9E045" w14:textId="77777777" w:rsidR="00CA57AF" w:rsidRPr="00CC7981" w:rsidRDefault="00CA57AF" w:rsidP="00CA57AF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MUSC Family Medicine                                                                           </w:t>
      </w:r>
      <w:r>
        <w:rPr>
          <w:bCs/>
        </w:rPr>
        <w:t xml:space="preserve">     Charleston, SC</w:t>
      </w:r>
    </w:p>
    <w:p w14:paraId="59316C77" w14:textId="77777777" w:rsidR="00CA57AF" w:rsidRDefault="00CA57AF" w:rsidP="009B184F">
      <w:pPr>
        <w:tabs>
          <w:tab w:val="left" w:pos="8100"/>
        </w:tabs>
        <w:rPr>
          <w:b/>
          <w:bCs/>
        </w:rPr>
      </w:pPr>
    </w:p>
    <w:p w14:paraId="64B745E3" w14:textId="0AA78F4E" w:rsidR="00ED682A" w:rsidRDefault="00ED682A" w:rsidP="009B184F">
      <w:pPr>
        <w:tabs>
          <w:tab w:val="left" w:pos="8100"/>
        </w:tabs>
      </w:pPr>
      <w:r>
        <w:rPr>
          <w:b/>
          <w:bCs/>
        </w:rPr>
        <w:t>Chronic Pain and Mental Health</w:t>
      </w:r>
      <w:r>
        <w:rPr>
          <w:b/>
          <w:bCs/>
        </w:rPr>
        <w:tab/>
        <w:t xml:space="preserve">       </w:t>
      </w:r>
      <w:r w:rsidRPr="00ED682A">
        <w:t>0</w:t>
      </w:r>
      <w:r>
        <w:t>6/2025</w:t>
      </w:r>
    </w:p>
    <w:p w14:paraId="01077F91" w14:textId="77777777" w:rsidR="00ED682A" w:rsidRPr="00CC7981" w:rsidRDefault="00ED682A" w:rsidP="00ED682A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MUSC Family Medicine                                                                           </w:t>
      </w:r>
      <w:r>
        <w:rPr>
          <w:bCs/>
        </w:rPr>
        <w:t xml:space="preserve">     Charleston, SC</w:t>
      </w:r>
    </w:p>
    <w:p w14:paraId="0CB16885" w14:textId="589C4FCB" w:rsidR="00ED682A" w:rsidRPr="00ED682A" w:rsidRDefault="00ED682A" w:rsidP="009B184F">
      <w:pPr>
        <w:tabs>
          <w:tab w:val="left" w:pos="8100"/>
        </w:tabs>
      </w:pPr>
    </w:p>
    <w:p w14:paraId="1C7BC46F" w14:textId="4F3FFC1A" w:rsidR="009B184F" w:rsidRDefault="009B184F" w:rsidP="009B184F">
      <w:pPr>
        <w:tabs>
          <w:tab w:val="left" w:pos="8100"/>
        </w:tabs>
        <w:rPr>
          <w:bCs/>
        </w:rPr>
      </w:pPr>
      <w:r w:rsidRPr="009B184F">
        <w:rPr>
          <w:b/>
          <w:bCs/>
        </w:rPr>
        <w:t>Firearm Screening &amp; Secure Storage Conv</w:t>
      </w:r>
      <w:r w:rsidR="006337CF">
        <w:rPr>
          <w:b/>
          <w:bCs/>
        </w:rPr>
        <w:t>ersation</w:t>
      </w:r>
      <w:r w:rsidRPr="009B184F">
        <w:rPr>
          <w:b/>
          <w:bCs/>
        </w:rPr>
        <w:t>s in Family Medicine</w:t>
      </w:r>
      <w:r w:rsidRPr="009B184F">
        <w:rPr>
          <w:b/>
        </w:rPr>
        <w:t>​</w:t>
      </w:r>
      <w:r>
        <w:rPr>
          <w:bCs/>
        </w:rPr>
        <w:tab/>
        <w:t xml:space="preserve">   </w:t>
      </w:r>
      <w:r w:rsidR="007A7292">
        <w:rPr>
          <w:bCs/>
        </w:rPr>
        <w:t xml:space="preserve">    04/</w:t>
      </w:r>
      <w:r w:rsidRPr="005E5FD7">
        <w:rPr>
          <w:bCs/>
        </w:rPr>
        <w:t>2025</w:t>
      </w:r>
    </w:p>
    <w:p w14:paraId="0F3918DE" w14:textId="2100A085" w:rsidR="009B184F" w:rsidRPr="002031A8" w:rsidRDefault="009B184F" w:rsidP="002031A8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MUSC Family Medicine                                                                           </w:t>
      </w:r>
      <w:r>
        <w:rPr>
          <w:bCs/>
        </w:rPr>
        <w:t xml:space="preserve">     Charleston, SC</w:t>
      </w:r>
    </w:p>
    <w:p w14:paraId="2F7C9297" w14:textId="77777777" w:rsidR="00CD63B3" w:rsidRDefault="00CD63B3" w:rsidP="009B184F">
      <w:pPr>
        <w:tabs>
          <w:tab w:val="left" w:pos="8100"/>
        </w:tabs>
        <w:rPr>
          <w:b/>
        </w:rPr>
      </w:pPr>
    </w:p>
    <w:p w14:paraId="7131D5F4" w14:textId="04B1AE69" w:rsidR="009B184F" w:rsidRDefault="009B184F" w:rsidP="009B184F">
      <w:pPr>
        <w:tabs>
          <w:tab w:val="left" w:pos="8100"/>
        </w:tabs>
        <w:rPr>
          <w:bCs/>
        </w:rPr>
      </w:pPr>
      <w:r>
        <w:rPr>
          <w:b/>
        </w:rPr>
        <w:t>Suicide Risk Assessment in Primary Care</w:t>
      </w:r>
      <w:r w:rsidRPr="009B184F">
        <w:rPr>
          <w:bCs/>
        </w:rPr>
        <w:t xml:space="preserve"> </w:t>
      </w:r>
      <w:r>
        <w:rPr>
          <w:bCs/>
        </w:rPr>
        <w:tab/>
        <w:t xml:space="preserve"> </w:t>
      </w:r>
      <w:r w:rsidR="007A7292">
        <w:rPr>
          <w:bCs/>
        </w:rPr>
        <w:t xml:space="preserve">      03/</w:t>
      </w:r>
      <w:r w:rsidRPr="005E5FD7">
        <w:rPr>
          <w:bCs/>
        </w:rPr>
        <w:t>2025</w:t>
      </w:r>
    </w:p>
    <w:p w14:paraId="1FE9F06C" w14:textId="007B9AC7" w:rsidR="009B184F" w:rsidRPr="00CC7981" w:rsidRDefault="009B184F" w:rsidP="009B184F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MUSC Family Medicine                                                                           </w:t>
      </w:r>
      <w:r>
        <w:rPr>
          <w:bCs/>
        </w:rPr>
        <w:t xml:space="preserve">     Charleston, SC</w:t>
      </w:r>
    </w:p>
    <w:p w14:paraId="77B989F8" w14:textId="6CB91F98" w:rsidR="009B184F" w:rsidRDefault="009B184F" w:rsidP="00CC7981">
      <w:pPr>
        <w:tabs>
          <w:tab w:val="left" w:pos="8100"/>
        </w:tabs>
        <w:rPr>
          <w:b/>
        </w:rPr>
      </w:pPr>
    </w:p>
    <w:p w14:paraId="17FD1275" w14:textId="3B7EDD16" w:rsidR="005E5FD7" w:rsidRDefault="005E5FD7" w:rsidP="00CC7981">
      <w:pPr>
        <w:tabs>
          <w:tab w:val="left" w:pos="8100"/>
        </w:tabs>
        <w:rPr>
          <w:bCs/>
        </w:rPr>
      </w:pPr>
      <w:r w:rsidRPr="005E5FD7">
        <w:rPr>
          <w:b/>
        </w:rPr>
        <w:t>Responsible Decision Making | Collaborative Problem Solvin</w:t>
      </w:r>
      <w:r>
        <w:rPr>
          <w:b/>
        </w:rPr>
        <w:t xml:space="preserve">g                            </w:t>
      </w:r>
      <w:r w:rsidR="007A7292">
        <w:rPr>
          <w:b/>
        </w:rPr>
        <w:t xml:space="preserve">         </w:t>
      </w:r>
      <w:r w:rsidR="007A7292">
        <w:rPr>
          <w:bCs/>
        </w:rPr>
        <w:t>01/2025</w:t>
      </w:r>
    </w:p>
    <w:p w14:paraId="7575AA26" w14:textId="361214B3" w:rsidR="005E5FD7" w:rsidRPr="00CC7981" w:rsidRDefault="005E5FD7" w:rsidP="005E5FD7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Transformative Social Emotional Learning, DREAM Program            </w:t>
      </w:r>
      <w:r>
        <w:rPr>
          <w:bCs/>
        </w:rPr>
        <w:t xml:space="preserve"> </w:t>
      </w:r>
      <w:r>
        <w:rPr>
          <w:bCs/>
        </w:rPr>
        <w:tab/>
        <w:t xml:space="preserve">         Virtual</w:t>
      </w:r>
    </w:p>
    <w:p w14:paraId="4D8F9D28" w14:textId="3DB3A4F6" w:rsidR="005E5FD7" w:rsidRDefault="005E5FD7" w:rsidP="00CC7981">
      <w:pPr>
        <w:tabs>
          <w:tab w:val="left" w:pos="8100"/>
        </w:tabs>
        <w:rPr>
          <w:b/>
        </w:rPr>
      </w:pPr>
    </w:p>
    <w:p w14:paraId="23B61574" w14:textId="744CEDFE" w:rsidR="00CC7981" w:rsidRDefault="00CC7981" w:rsidP="00CC7981">
      <w:pPr>
        <w:tabs>
          <w:tab w:val="left" w:pos="8100"/>
        </w:tabs>
        <w:rPr>
          <w:b/>
        </w:rPr>
      </w:pPr>
      <w:r>
        <w:rPr>
          <w:b/>
        </w:rPr>
        <w:t>VA S.A.V.E Training and Actions for Managing Suicide Risk</w:t>
      </w:r>
      <w:r w:rsidRPr="00CC7981">
        <w:rPr>
          <w:bCs/>
        </w:rPr>
        <w:t xml:space="preserve"> </w:t>
      </w:r>
      <w:r>
        <w:rPr>
          <w:bCs/>
        </w:rPr>
        <w:t xml:space="preserve">                            </w:t>
      </w:r>
      <w:r w:rsidR="007A7292">
        <w:rPr>
          <w:bCs/>
        </w:rPr>
        <w:t xml:space="preserve">         10/</w:t>
      </w:r>
      <w:r w:rsidRPr="00843C8B">
        <w:rPr>
          <w:bCs/>
        </w:rPr>
        <w:t>2024</w:t>
      </w:r>
    </w:p>
    <w:p w14:paraId="7B41F9BE" w14:textId="77777777" w:rsidR="00CC7981" w:rsidRPr="00CC7981" w:rsidRDefault="00CC7981" w:rsidP="00CC7981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  <w:i/>
          <w:iCs/>
        </w:rPr>
        <w:tab/>
        <w:t xml:space="preserve">New Employee Orientation, Ralph H. Johnson VA Medical Center             </w:t>
      </w:r>
      <w:r>
        <w:rPr>
          <w:bCs/>
        </w:rPr>
        <w:t>Charleston, SC</w:t>
      </w:r>
    </w:p>
    <w:p w14:paraId="12AF8EA5" w14:textId="77777777" w:rsidR="00CC7981" w:rsidRDefault="00CC7981" w:rsidP="00021DBE">
      <w:pPr>
        <w:tabs>
          <w:tab w:val="left" w:pos="810"/>
          <w:tab w:val="left" w:pos="8100"/>
        </w:tabs>
        <w:ind w:left="720" w:hanging="720"/>
        <w:rPr>
          <w:b/>
        </w:rPr>
      </w:pPr>
    </w:p>
    <w:p w14:paraId="0915110D" w14:textId="7BA06898" w:rsidR="00021DBE" w:rsidRDefault="00021DBE" w:rsidP="00021DBE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/>
        </w:rPr>
        <w:t xml:space="preserve">VA S.A.V.E Training for Supporting Veterans with Suicidality                      </w:t>
      </w:r>
      <w:r w:rsidR="004D5C44">
        <w:rPr>
          <w:b/>
        </w:rPr>
        <w:t xml:space="preserve">    </w:t>
      </w:r>
      <w:r w:rsidR="007A7292">
        <w:rPr>
          <w:b/>
        </w:rPr>
        <w:t xml:space="preserve">         </w:t>
      </w:r>
      <w:r w:rsidR="007A7292">
        <w:rPr>
          <w:bCs/>
        </w:rPr>
        <w:t>10/</w:t>
      </w:r>
      <w:r w:rsidR="007A7292" w:rsidRPr="00843C8B">
        <w:rPr>
          <w:bCs/>
        </w:rPr>
        <w:t>2024</w:t>
      </w:r>
    </w:p>
    <w:p w14:paraId="083BC75D" w14:textId="2C657924" w:rsidR="00021DBE" w:rsidRDefault="00021DBE" w:rsidP="00021DBE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/>
        </w:rPr>
        <w:tab/>
      </w:r>
      <w:r w:rsidR="004D5C44">
        <w:rPr>
          <w:bCs/>
          <w:i/>
          <w:iCs/>
        </w:rPr>
        <w:t xml:space="preserve">ONE80 Place                                                                                       </w:t>
      </w:r>
      <w:r>
        <w:rPr>
          <w:bCs/>
        </w:rPr>
        <w:t>North Charleston, SC</w:t>
      </w:r>
    </w:p>
    <w:p w14:paraId="101CC396" w14:textId="6FAE40AA" w:rsidR="004D5C44" w:rsidRPr="00CC7981" w:rsidRDefault="00CC7981" w:rsidP="00CC7981">
      <w:pPr>
        <w:tabs>
          <w:tab w:val="left" w:pos="810"/>
          <w:tab w:val="left" w:pos="8100"/>
        </w:tabs>
        <w:ind w:left="720" w:hanging="720"/>
        <w:rPr>
          <w:bCs/>
          <w:i/>
          <w:iCs/>
        </w:rPr>
      </w:pPr>
      <w:r>
        <w:rPr>
          <w:bCs/>
          <w:i/>
          <w:iCs/>
        </w:rPr>
        <w:tab/>
      </w:r>
    </w:p>
    <w:p w14:paraId="2B49B7C2" w14:textId="4923CD26" w:rsidR="004D5C44" w:rsidRDefault="004D5C44" w:rsidP="004D5C44">
      <w:pPr>
        <w:tabs>
          <w:tab w:val="left" w:pos="8100"/>
        </w:tabs>
        <w:rPr>
          <w:bCs/>
        </w:rPr>
      </w:pPr>
      <w:r w:rsidRPr="00843C8B">
        <w:rPr>
          <w:b/>
        </w:rPr>
        <w:t xml:space="preserve">Lethal Means Safety </w:t>
      </w:r>
      <w:r>
        <w:rPr>
          <w:b/>
        </w:rPr>
        <w:t xml:space="preserve">Training </w:t>
      </w:r>
      <w:r w:rsidRPr="00843C8B">
        <w:rPr>
          <w:b/>
        </w:rPr>
        <w:t>for VA</w:t>
      </w:r>
      <w:r>
        <w:rPr>
          <w:bCs/>
        </w:rPr>
        <w:t xml:space="preserve"> </w:t>
      </w:r>
      <w:r>
        <w:rPr>
          <w:b/>
        </w:rPr>
        <w:t>E</w:t>
      </w:r>
      <w:r w:rsidRPr="00843C8B">
        <w:rPr>
          <w:b/>
        </w:rPr>
        <w:t>mployees</w:t>
      </w:r>
      <w:r>
        <w:rPr>
          <w:bCs/>
        </w:rPr>
        <w:t xml:space="preserve">                                              </w:t>
      </w:r>
      <w:r w:rsidR="007A7292">
        <w:rPr>
          <w:bCs/>
        </w:rPr>
        <w:t xml:space="preserve">             09/2</w:t>
      </w:r>
      <w:r>
        <w:rPr>
          <w:bCs/>
        </w:rPr>
        <w:t>024</w:t>
      </w:r>
    </w:p>
    <w:p w14:paraId="084AEBF1" w14:textId="6674EC63" w:rsidR="00764A34" w:rsidRPr="003A415B" w:rsidRDefault="004D5C44" w:rsidP="003A415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 w:rsidRPr="00843C8B">
        <w:rPr>
          <w:i/>
          <w:iCs/>
        </w:rPr>
        <w:t>Ralph H. Johnson VA Medical Center</w:t>
      </w:r>
      <w:r>
        <w:rPr>
          <w:bCs/>
        </w:rPr>
        <w:t xml:space="preserve">                                                          Charleston, SC</w:t>
      </w:r>
    </w:p>
    <w:p w14:paraId="4359D37E" w14:textId="77777777" w:rsidR="000B1CEB" w:rsidRDefault="000B1CEB" w:rsidP="004B4769">
      <w:pPr>
        <w:tabs>
          <w:tab w:val="left" w:pos="8100"/>
        </w:tabs>
        <w:rPr>
          <w:b/>
        </w:rPr>
      </w:pPr>
    </w:p>
    <w:p w14:paraId="51640A64" w14:textId="62146454" w:rsidR="004B4769" w:rsidRPr="00014098" w:rsidRDefault="00843C8B" w:rsidP="004B4769">
      <w:pPr>
        <w:tabs>
          <w:tab w:val="left" w:pos="8100"/>
        </w:tabs>
        <w:rPr>
          <w:b/>
        </w:rPr>
      </w:pPr>
      <w:r>
        <w:rPr>
          <w:b/>
        </w:rPr>
        <w:t xml:space="preserve">RESEARCH </w:t>
      </w:r>
      <w:r w:rsidR="00F93D6F">
        <w:rPr>
          <w:b/>
        </w:rPr>
        <w:t>PRESENTATIONS</w:t>
      </w:r>
    </w:p>
    <w:p w14:paraId="4F35CFC5" w14:textId="23DC3FDC" w:rsidR="009F2861" w:rsidRPr="000B1CEB" w:rsidRDefault="004B4769" w:rsidP="009F2861">
      <w:pPr>
        <w:tabs>
          <w:tab w:val="left" w:pos="8100"/>
        </w:tabs>
        <w:rPr>
          <w:b/>
          <w:sz w:val="10"/>
          <w:szCs w:val="10"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F664AF" wp14:editId="22817AE6">
                <wp:simplePos x="0" y="0"/>
                <wp:positionH relativeFrom="margin">
                  <wp:posOffset>0</wp:posOffset>
                </wp:positionH>
                <wp:positionV relativeFrom="paragraph">
                  <wp:posOffset>43815</wp:posOffset>
                </wp:positionV>
                <wp:extent cx="59055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C32F4" id="Straight Connector 6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45pt" to="465pt,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E7h/oT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861B1C">
        <w:rPr>
          <w:b/>
        </w:rPr>
        <w:t xml:space="preserve"> </w:t>
      </w:r>
    </w:p>
    <w:tbl>
      <w:tblPr>
        <w:tblStyle w:val="TableGrid"/>
        <w:tblW w:w="945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D651AF" w:rsidRPr="009F2861" w14:paraId="2896CBF5" w14:textId="77777777" w:rsidTr="00AA64A6">
        <w:tc>
          <w:tcPr>
            <w:tcW w:w="9450" w:type="dxa"/>
          </w:tcPr>
          <w:p w14:paraId="78748171" w14:textId="424A0706" w:rsidR="00D651AF" w:rsidRPr="00D651AF" w:rsidRDefault="00D651AF" w:rsidP="00F56921">
            <w:pPr>
              <w:ind w:left="720" w:hanging="72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  <w:vertAlign w:val="superscript"/>
              </w:rPr>
              <w:t xml:space="preserve">44 </w:t>
            </w:r>
            <w:r>
              <w:rPr>
                <w:b/>
                <w:color w:val="000000"/>
                <w:shd w:val="clear" w:color="auto" w:fill="FFFFFF"/>
              </w:rPr>
              <w:t>Rodriguez, T.R.</w:t>
            </w:r>
            <w:r>
              <w:rPr>
                <w:bCs/>
                <w:color w:val="000000"/>
                <w:shd w:val="clear" w:color="auto" w:fill="FFFFFF"/>
              </w:rPr>
              <w:t>, &amp; Anestis, J.C. (</w:t>
            </w:r>
            <w:r w:rsidR="00FF5081">
              <w:rPr>
                <w:bCs/>
                <w:color w:val="000000"/>
                <w:shd w:val="clear" w:color="auto" w:fill="FFFFFF"/>
              </w:rPr>
              <w:t>Accepted</w:t>
            </w:r>
            <w:r>
              <w:rPr>
                <w:bCs/>
                <w:color w:val="000000"/>
                <w:shd w:val="clear" w:color="auto" w:fill="FFFFFF"/>
              </w:rPr>
              <w:t xml:space="preserve">). 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Preferences in </w:t>
            </w:r>
            <w:r>
              <w:rPr>
                <w:bCs/>
                <w:color w:val="000000"/>
                <w:shd w:val="clear" w:color="auto" w:fill="FFFFFF"/>
              </w:rPr>
              <w:t>p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ractice: Examining </w:t>
            </w:r>
            <w:r>
              <w:rPr>
                <w:bCs/>
                <w:color w:val="000000"/>
                <w:shd w:val="clear" w:color="auto" w:fill="FFFFFF"/>
              </w:rPr>
              <w:t>c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linicians’ </w:t>
            </w:r>
            <w:r>
              <w:rPr>
                <w:bCs/>
                <w:color w:val="000000"/>
                <w:shd w:val="clear" w:color="auto" w:fill="FFFFFF"/>
              </w:rPr>
              <w:t>a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ssessment and </w:t>
            </w:r>
            <w:r>
              <w:rPr>
                <w:bCs/>
                <w:color w:val="000000"/>
                <w:shd w:val="clear" w:color="auto" w:fill="FFFFFF"/>
              </w:rPr>
              <w:t>u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se of </w:t>
            </w:r>
            <w:r>
              <w:rPr>
                <w:bCs/>
                <w:color w:val="000000"/>
                <w:shd w:val="clear" w:color="auto" w:fill="FFFFFF"/>
              </w:rPr>
              <w:t>c</w:t>
            </w:r>
            <w:r w:rsidRPr="00D651AF">
              <w:rPr>
                <w:bCs/>
                <w:color w:val="000000"/>
                <w:shd w:val="clear" w:color="auto" w:fill="FFFFFF"/>
              </w:rPr>
              <w:t xml:space="preserve">lient </w:t>
            </w:r>
            <w:r>
              <w:rPr>
                <w:bCs/>
                <w:color w:val="000000"/>
                <w:shd w:val="clear" w:color="auto" w:fill="FFFFFF"/>
              </w:rPr>
              <w:t>p</w:t>
            </w:r>
            <w:r w:rsidRPr="00D651AF">
              <w:rPr>
                <w:bCs/>
                <w:color w:val="000000"/>
                <w:shd w:val="clear" w:color="auto" w:fill="FFFFFF"/>
              </w:rPr>
              <w:t>references</w:t>
            </w:r>
            <w:r>
              <w:rPr>
                <w:bCs/>
                <w:color w:val="000000"/>
                <w:shd w:val="clear" w:color="auto" w:fill="FFFFFF"/>
              </w:rPr>
              <w:t xml:space="preserve">. </w:t>
            </w:r>
            <w:r w:rsidRPr="00816547">
              <w:rPr>
                <w:bCs/>
              </w:rPr>
              <w:t>Association</w:t>
            </w:r>
            <w:r>
              <w:rPr>
                <w:bCs/>
              </w:rPr>
              <w:t xml:space="preserve"> for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Behavioral and Cognitive Therapies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00816547">
              <w:rPr>
                <w:bCs/>
              </w:rPr>
              <w:t xml:space="preserve">nnual </w:t>
            </w:r>
            <w:r>
              <w:rPr>
                <w:bCs/>
              </w:rPr>
              <w:t>meeting,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Baltimore, MD</w:t>
            </w:r>
            <w:r w:rsidRPr="00816547">
              <w:rPr>
                <w:bCs/>
              </w:rPr>
              <w:t>.</w:t>
            </w:r>
          </w:p>
        </w:tc>
      </w:tr>
      <w:tr w:rsidR="0006466F" w:rsidRPr="009F2861" w14:paraId="621C9D24" w14:textId="77777777" w:rsidTr="00AA64A6">
        <w:tc>
          <w:tcPr>
            <w:tcW w:w="9450" w:type="dxa"/>
          </w:tcPr>
          <w:p w14:paraId="57333246" w14:textId="6D76E8AC" w:rsidR="0006466F" w:rsidRPr="0006466F" w:rsidRDefault="0006466F" w:rsidP="00F56921">
            <w:pPr>
              <w:ind w:left="720" w:hanging="72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  <w:vertAlign w:val="superscript"/>
              </w:rPr>
              <w:t xml:space="preserve">43 </w:t>
            </w:r>
            <w:r w:rsidRPr="0006466F">
              <w:rPr>
                <w:b/>
                <w:color w:val="000000"/>
                <w:shd w:val="clear" w:color="auto" w:fill="FFFFFF"/>
              </w:rPr>
              <w:t>Rodriguez, T.R.</w:t>
            </w:r>
            <w:r>
              <w:rPr>
                <w:bCs/>
                <w:color w:val="000000"/>
                <w:shd w:val="clear" w:color="auto" w:fill="FFFFFF"/>
              </w:rPr>
              <w:t>, Titus, C.E., Stecker, T. (</w:t>
            </w:r>
            <w:r w:rsidR="0030441F">
              <w:rPr>
                <w:bCs/>
                <w:color w:val="000000"/>
                <w:shd w:val="clear" w:color="auto" w:fill="FFFFFF"/>
              </w:rPr>
              <w:t>2026, April</w:t>
            </w:r>
            <w:r>
              <w:rPr>
                <w:bCs/>
                <w:color w:val="000000"/>
                <w:shd w:val="clear" w:color="auto" w:fill="FFFFFF"/>
              </w:rPr>
              <w:t>). V</w:t>
            </w:r>
            <w:r w:rsidRPr="0006466F">
              <w:rPr>
                <w:bCs/>
                <w:color w:val="000000"/>
                <w:shd w:val="clear" w:color="auto" w:fill="FFFFFF"/>
              </w:rPr>
              <w:t xml:space="preserve">eterans' beliefs about suicidal ideation and behaviors: </w:t>
            </w:r>
            <w:r>
              <w:rPr>
                <w:bCs/>
                <w:color w:val="000000"/>
                <w:shd w:val="clear" w:color="auto" w:fill="FFFFFF"/>
              </w:rPr>
              <w:t>A</w:t>
            </w:r>
            <w:r w:rsidRPr="0006466F">
              <w:rPr>
                <w:bCs/>
                <w:color w:val="000000"/>
                <w:shd w:val="clear" w:color="auto" w:fill="FFFFFF"/>
              </w:rPr>
              <w:t xml:space="preserve"> qualitative exploration utilizing theory of planned behavior</w:t>
            </w:r>
            <w:r>
              <w:rPr>
                <w:bCs/>
                <w:color w:val="000000"/>
                <w:shd w:val="clear" w:color="auto" w:fill="FFFFFF"/>
              </w:rPr>
              <w:t>. Suicide Research Symposium</w:t>
            </w:r>
            <w:r w:rsidR="00D651AF">
              <w:rPr>
                <w:bCs/>
                <w:color w:val="000000"/>
                <w:shd w:val="clear" w:color="auto" w:fill="FFFFFF"/>
              </w:rPr>
              <w:t xml:space="preserve"> [Presentation]</w:t>
            </w:r>
            <w:r>
              <w:rPr>
                <w:bCs/>
                <w:color w:val="000000"/>
                <w:shd w:val="clear" w:color="auto" w:fill="FFFFFF"/>
              </w:rPr>
              <w:t>. Virtual.</w:t>
            </w:r>
          </w:p>
        </w:tc>
      </w:tr>
      <w:tr w:rsidR="00CE30F9" w:rsidRPr="009F2861" w14:paraId="744CDB88" w14:textId="77777777" w:rsidTr="00AA64A6">
        <w:tc>
          <w:tcPr>
            <w:tcW w:w="9450" w:type="dxa"/>
          </w:tcPr>
          <w:p w14:paraId="6E70B140" w14:textId="623D1D5D" w:rsidR="00CE30F9" w:rsidRDefault="00CE30F9" w:rsidP="00F56921">
            <w:pPr>
              <w:ind w:left="720" w:hanging="720"/>
              <w:rPr>
                <w:bCs/>
                <w:color w:val="000000"/>
                <w:shd w:val="clear" w:color="auto" w:fill="FFFFFF"/>
                <w:vertAlign w:val="superscript"/>
              </w:rPr>
            </w:pPr>
            <w:r>
              <w:rPr>
                <w:bCs/>
                <w:color w:val="000000"/>
                <w:shd w:val="clear" w:color="auto" w:fill="FFFFFF"/>
                <w:vertAlign w:val="superscript"/>
              </w:rPr>
              <w:t xml:space="preserve">42 </w:t>
            </w:r>
            <w:r w:rsidRPr="00CE30F9">
              <w:rPr>
                <w:bCs/>
                <w:color w:val="000000"/>
                <w:shd w:val="clear" w:color="auto" w:fill="FFFFFF"/>
              </w:rPr>
              <w:t xml:space="preserve">Anestis, J.C., Bachmann, K., </w:t>
            </w:r>
            <w:r w:rsidRPr="00CE30F9">
              <w:rPr>
                <w:b/>
                <w:bCs/>
                <w:color w:val="000000"/>
                <w:shd w:val="clear" w:color="auto" w:fill="FFFFFF"/>
              </w:rPr>
              <w:t>Rodriguez, T.R.</w:t>
            </w:r>
            <w:r w:rsidRPr="00CE30F9">
              <w:rPr>
                <w:bCs/>
                <w:color w:val="000000"/>
                <w:shd w:val="clear" w:color="auto" w:fill="FFFFFF"/>
              </w:rPr>
              <w:t>, Liang, L.E., &amp; Duberstein, P.R. (</w:t>
            </w:r>
            <w:r w:rsidR="0030441F">
              <w:rPr>
                <w:bCs/>
                <w:color w:val="000000"/>
                <w:shd w:val="clear" w:color="auto" w:fill="FFFFFF"/>
              </w:rPr>
              <w:t>2026, April</w:t>
            </w:r>
            <w:r w:rsidRPr="00CE30F9">
              <w:rPr>
                <w:bCs/>
                <w:color w:val="000000"/>
                <w:shd w:val="clear" w:color="auto" w:fill="FFFFFF"/>
              </w:rPr>
              <w:t xml:space="preserve">). </w:t>
            </w:r>
            <w:r>
              <w:rPr>
                <w:bCs/>
                <w:color w:val="000000"/>
                <w:shd w:val="clear" w:color="auto" w:fill="FFFFFF"/>
              </w:rPr>
              <w:t>Asynchronous suicide prevention education for public health graduate students: Recommendations for balancing academic rigor with emotional safet</w:t>
            </w:r>
            <w:r w:rsidR="00D651AF">
              <w:rPr>
                <w:bCs/>
                <w:color w:val="000000"/>
                <w:shd w:val="clear" w:color="auto" w:fill="FFFFFF"/>
              </w:rPr>
              <w:t>y [Presentation]</w:t>
            </w:r>
            <w:r>
              <w:rPr>
                <w:bCs/>
                <w:color w:val="000000"/>
                <w:shd w:val="clear" w:color="auto" w:fill="FFFFFF"/>
              </w:rPr>
              <w:t xml:space="preserve">. </w:t>
            </w:r>
            <w:r w:rsidR="004C5589">
              <w:rPr>
                <w:bCs/>
                <w:color w:val="000000"/>
                <w:shd w:val="clear" w:color="auto" w:fill="FFFFFF"/>
              </w:rPr>
              <w:t xml:space="preserve">Suicide Research Symposium. Virtual. </w:t>
            </w:r>
          </w:p>
        </w:tc>
      </w:tr>
      <w:tr w:rsidR="00F56921" w:rsidRPr="009F2861" w14:paraId="1D889282" w14:textId="77777777" w:rsidTr="00AA64A6">
        <w:tc>
          <w:tcPr>
            <w:tcW w:w="9450" w:type="dxa"/>
          </w:tcPr>
          <w:p w14:paraId="4F918AD9" w14:textId="1C1359A8" w:rsidR="00F56921" w:rsidRPr="00F56921" w:rsidRDefault="00F56921" w:rsidP="00F56921">
            <w:pPr>
              <w:ind w:left="720" w:hanging="72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  <w:vertAlign w:val="superscript"/>
              </w:rPr>
              <w:t xml:space="preserve">41 </w:t>
            </w:r>
            <w:r w:rsidR="003C07E5" w:rsidRPr="0066498C">
              <w:rPr>
                <w:b/>
                <w:color w:val="000000"/>
                <w:shd w:val="clear" w:color="auto" w:fill="FFFFFF"/>
              </w:rPr>
              <w:t xml:space="preserve">Rodriguez, T.R.,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Anestis, J.C.</w:t>
            </w:r>
            <w:r w:rsidR="003C07E5">
              <w:rPr>
                <w:bCs/>
                <w:color w:val="000000"/>
                <w:shd w:val="clear" w:color="auto" w:fill="FFFFFF"/>
              </w:rPr>
              <w:t>,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 Anestis, M.D., &amp;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Arbisi, P.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 (</w:t>
            </w:r>
            <w:r w:rsidR="00332750">
              <w:rPr>
                <w:bCs/>
                <w:color w:val="000000"/>
                <w:shd w:val="clear" w:color="auto" w:fill="FFFFFF"/>
              </w:rPr>
              <w:t>2026, March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). 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Psychological Assessment Feedback: Frequencies, Methods, and Potential Disparities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.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In </w:t>
            </w:r>
            <w:r w:rsidR="003C07E5">
              <w:rPr>
                <w:bCs/>
                <w:color w:val="000000"/>
                <w:shd w:val="clear" w:color="auto" w:fill="FFFFFF"/>
              </w:rPr>
              <w:t>Anestis, J.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, </w:t>
            </w:r>
            <w:r w:rsidR="003C07E5" w:rsidRPr="00F56921">
              <w:rPr>
                <w:i/>
                <w:iCs/>
                <w:color w:val="000000"/>
                <w:shd w:val="clear" w:color="auto" w:fill="FFFFFF"/>
              </w:rPr>
              <w:t>The Status of Psychological Assessment and Training in the US</w:t>
            </w:r>
            <w:r w:rsidR="003C07E5" w:rsidRPr="00F56921">
              <w:rPr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[Symposium].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rStyle w:val="contentpasted0"/>
              </w:rPr>
              <w:t xml:space="preserve">The Society for Personality Assessment Annual Meeting, 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Toronto,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Ontario,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Canada </w:t>
            </w:r>
          </w:p>
        </w:tc>
      </w:tr>
      <w:tr w:rsidR="00F56921" w:rsidRPr="009F2861" w14:paraId="15F04EFB" w14:textId="77777777" w:rsidTr="00AA64A6">
        <w:tc>
          <w:tcPr>
            <w:tcW w:w="9450" w:type="dxa"/>
          </w:tcPr>
          <w:p w14:paraId="03C0C91F" w14:textId="0A8F64E0" w:rsidR="00F56921" w:rsidRPr="00F56921" w:rsidRDefault="00F56921" w:rsidP="00F56921">
            <w:pPr>
              <w:ind w:left="720" w:hanging="72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  <w:vertAlign w:val="superscript"/>
              </w:rPr>
              <w:t xml:space="preserve">40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Anestis, J.C.</w:t>
            </w:r>
            <w:r w:rsidR="003C07E5">
              <w:rPr>
                <w:bCs/>
                <w:color w:val="000000"/>
                <w:shd w:val="clear" w:color="auto" w:fill="FFFFFF"/>
              </w:rPr>
              <w:t>,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 w:rsidRPr="0066498C">
              <w:rPr>
                <w:b/>
                <w:color w:val="000000"/>
                <w:shd w:val="clear" w:color="auto" w:fill="FFFFFF"/>
              </w:rPr>
              <w:t xml:space="preserve">Rodriguez, T.R.,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Anestis, M.D., &amp;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Arbisi, P.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 (</w:t>
            </w:r>
            <w:r w:rsidR="00332750">
              <w:rPr>
                <w:bCs/>
                <w:color w:val="000000"/>
                <w:shd w:val="clear" w:color="auto" w:fill="FFFFFF"/>
              </w:rPr>
              <w:t>2026, March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). 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Most consumers of mental healthcare do not receive psychological assessment: Frequencies and characteristics of assessment in two nationally representative sample</w:t>
            </w:r>
            <w:r w:rsidR="003C07E5">
              <w:rPr>
                <w:bCs/>
                <w:color w:val="000000"/>
                <w:shd w:val="clear" w:color="auto" w:fill="FFFFFF"/>
              </w:rPr>
              <w:t>s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.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In </w:t>
            </w:r>
            <w:r w:rsidR="003C07E5">
              <w:rPr>
                <w:bCs/>
                <w:color w:val="000000"/>
                <w:shd w:val="clear" w:color="auto" w:fill="FFFFFF"/>
              </w:rPr>
              <w:t>Anestis, J.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 xml:space="preserve">, </w:t>
            </w:r>
            <w:r w:rsidR="003C07E5" w:rsidRPr="00F56921">
              <w:rPr>
                <w:i/>
                <w:iCs/>
                <w:color w:val="000000"/>
                <w:shd w:val="clear" w:color="auto" w:fill="FFFFFF"/>
              </w:rPr>
              <w:t>The Status of Psychological Assessment and Training in the US</w:t>
            </w:r>
            <w:r w:rsidR="003C07E5" w:rsidRPr="00F56921">
              <w:rPr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3C07E5" w:rsidRPr="0066498C">
              <w:rPr>
                <w:bCs/>
                <w:color w:val="000000"/>
                <w:shd w:val="clear" w:color="auto" w:fill="FFFFFF"/>
              </w:rPr>
              <w:t>[Symposium].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rStyle w:val="contentpasted0"/>
              </w:rPr>
              <w:t xml:space="preserve">The Society for Personality Assessment Annual Meeting, 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Toronto,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Ontario,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bCs/>
                <w:color w:val="000000"/>
                <w:shd w:val="clear" w:color="auto" w:fill="FFFFFF"/>
              </w:rPr>
              <w:t>Canada</w:t>
            </w:r>
            <w:r w:rsidR="003C07E5" w:rsidRPr="00DA7819">
              <w:rPr>
                <w:rStyle w:val="contentpasted0"/>
                <w:color w:val="000000"/>
              </w:rPr>
              <w:t>.</w:t>
            </w:r>
            <w:r w:rsidR="003C07E5">
              <w:rPr>
                <w:rStyle w:val="contentpasted0"/>
                <w:color w:val="000000"/>
              </w:rPr>
              <w:t xml:space="preserve"> </w:t>
            </w:r>
          </w:p>
        </w:tc>
      </w:tr>
      <w:tr w:rsidR="00F56921" w:rsidRPr="009F2861" w14:paraId="73CA48A6" w14:textId="77777777" w:rsidTr="00AA64A6">
        <w:tc>
          <w:tcPr>
            <w:tcW w:w="9450" w:type="dxa"/>
          </w:tcPr>
          <w:p w14:paraId="5CD85F3B" w14:textId="12386007" w:rsidR="00F56921" w:rsidRPr="00D651AF" w:rsidRDefault="00F56921" w:rsidP="00D651AF">
            <w:pPr>
              <w:ind w:left="720" w:hanging="720"/>
              <w:rPr>
                <w:b/>
                <w:bCs/>
                <w:color w:val="000000"/>
                <w:shd w:val="clear" w:color="auto" w:fill="FFFFFF"/>
              </w:rPr>
            </w:pPr>
            <w:r w:rsidRPr="00CD63B3">
              <w:rPr>
                <w:bCs/>
                <w:color w:val="000000"/>
                <w:shd w:val="clear" w:color="auto" w:fill="FFFFFF"/>
                <w:vertAlign w:val="superscript"/>
              </w:rPr>
              <w:lastRenderedPageBreak/>
              <w:t>39</w:t>
            </w:r>
            <w:r w:rsidRPr="00CD63B3">
              <w:rPr>
                <w:b/>
                <w:color w:val="000000"/>
                <w:shd w:val="clear" w:color="auto" w:fill="FFFFFF"/>
              </w:rPr>
              <w:t xml:space="preserve"> </w:t>
            </w:r>
            <w:r w:rsidR="003C07E5" w:rsidRPr="00CD63B3">
              <w:rPr>
                <w:bCs/>
                <w:color w:val="000000"/>
                <w:shd w:val="clear" w:color="auto" w:fill="FFFFFF"/>
              </w:rPr>
              <w:t xml:space="preserve">Charles, N.C., Anestis, J.C., </w:t>
            </w:r>
            <w:r w:rsidR="003C07E5" w:rsidRPr="00CD63B3">
              <w:rPr>
                <w:b/>
                <w:color w:val="000000"/>
                <w:shd w:val="clear" w:color="auto" w:fill="FFFFFF"/>
              </w:rPr>
              <w:t>Rodriguez, T.R.</w:t>
            </w:r>
            <w:r w:rsidR="003C07E5" w:rsidRPr="00CD63B3">
              <w:rPr>
                <w:bCs/>
                <w:color w:val="000000"/>
                <w:shd w:val="clear" w:color="auto" w:fill="FFFFFF"/>
              </w:rPr>
              <w:t>, O’Dell, C.C. (</w:t>
            </w:r>
            <w:r w:rsidR="00332750">
              <w:rPr>
                <w:bCs/>
                <w:color w:val="000000"/>
                <w:shd w:val="clear" w:color="auto" w:fill="FFFFFF"/>
              </w:rPr>
              <w:t>2026, March</w:t>
            </w:r>
            <w:r w:rsidR="003C07E5" w:rsidRPr="00CD63B3">
              <w:rPr>
                <w:bCs/>
                <w:color w:val="000000"/>
                <w:shd w:val="clear" w:color="auto" w:fill="FFFFFF"/>
              </w:rPr>
              <w:t xml:space="preserve">). </w:t>
            </w:r>
            <w:r w:rsidR="00D651AF" w:rsidRPr="00D651AF">
              <w:rPr>
                <w:color w:val="000000"/>
                <w:shd w:val="clear" w:color="auto" w:fill="FFFFFF"/>
              </w:rPr>
              <w:t>Parent personality informs attitudes about child mental healthcare</w:t>
            </w:r>
            <w:r w:rsidR="00D651AF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3C07E5" w:rsidRPr="00CD63B3">
              <w:rPr>
                <w:bCs/>
                <w:color w:val="000000"/>
                <w:shd w:val="clear" w:color="auto" w:fill="FFFFFF"/>
              </w:rPr>
              <w:t>[Presentation]. The Society for Personality Assessment Annual Meeting, Toronto, Ontario, Canada.</w:t>
            </w:r>
          </w:p>
        </w:tc>
      </w:tr>
      <w:tr w:rsidR="00F56921" w:rsidRPr="009F2861" w14:paraId="0A258E9A" w14:textId="77777777" w:rsidTr="00AA64A6">
        <w:tc>
          <w:tcPr>
            <w:tcW w:w="9450" w:type="dxa"/>
          </w:tcPr>
          <w:p w14:paraId="681F0C3E" w14:textId="1F2802EF" w:rsidR="00F56921" w:rsidRDefault="00F56921" w:rsidP="00F56921">
            <w:pPr>
              <w:ind w:left="720" w:hanging="720"/>
              <w:rPr>
                <w:color w:val="000000"/>
                <w:shd w:val="clear" w:color="auto" w:fill="FFFFFF"/>
                <w:vertAlign w:val="superscript"/>
              </w:rPr>
            </w:pPr>
            <w:r w:rsidRPr="00F56921">
              <w:rPr>
                <w:bCs/>
                <w:color w:val="000000"/>
                <w:shd w:val="clear" w:color="auto" w:fill="FFFFFF"/>
                <w:vertAlign w:val="superscript"/>
              </w:rPr>
              <w:t>38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Bandel, S.L., </w:t>
            </w:r>
            <w:r w:rsidR="003C07E5" w:rsidRPr="00F56921">
              <w:rPr>
                <w:b/>
                <w:color w:val="000000"/>
                <w:shd w:val="clear" w:color="auto" w:fill="FFFFFF"/>
              </w:rPr>
              <w:t>Rodriguez, T.R.,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&amp; Anestis, J.C. (</w:t>
            </w:r>
            <w:r w:rsidR="00332750">
              <w:rPr>
                <w:bCs/>
                <w:color w:val="000000"/>
                <w:shd w:val="clear" w:color="auto" w:fill="FFFFFF"/>
              </w:rPr>
              <w:t>2026, March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). </w:t>
            </w:r>
            <w:r w:rsidR="003C07E5" w:rsidRPr="00002799">
              <w:rPr>
                <w:bCs/>
                <w:color w:val="000000"/>
                <w:shd w:val="clear" w:color="auto" w:fill="FFFFFF"/>
              </w:rPr>
              <w:t xml:space="preserve">Big Five Personality, Firearm Ownership, and Related Beliefs in Undergraduates. 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[Presentation]. 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The Society for Personality Assessment Annual Meeting, Toronto,</w:t>
            </w:r>
            <w:r w:rsidR="003C07E5">
              <w:rPr>
                <w:bCs/>
                <w:color w:val="000000"/>
                <w:shd w:val="clear" w:color="auto" w:fill="FFFFFF"/>
              </w:rPr>
              <w:t xml:space="preserve"> Ontario,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3C07E5">
              <w:rPr>
                <w:bCs/>
                <w:color w:val="000000"/>
                <w:shd w:val="clear" w:color="auto" w:fill="FFFFFF"/>
              </w:rPr>
              <w:t>Canada</w:t>
            </w:r>
            <w:r w:rsidR="003C07E5" w:rsidRPr="00F56921">
              <w:rPr>
                <w:bCs/>
                <w:color w:val="000000"/>
                <w:shd w:val="clear" w:color="auto" w:fill="FFFFFF"/>
              </w:rPr>
              <w:t>.</w:t>
            </w:r>
          </w:p>
        </w:tc>
      </w:tr>
      <w:tr w:rsidR="00CF4325" w:rsidRPr="009F2861" w14:paraId="29D230AA" w14:textId="77777777" w:rsidTr="00AA64A6">
        <w:tc>
          <w:tcPr>
            <w:tcW w:w="9450" w:type="dxa"/>
          </w:tcPr>
          <w:p w14:paraId="05E7D48F" w14:textId="67330A12" w:rsidR="00CF4325" w:rsidRPr="00CF4325" w:rsidRDefault="00CF4325" w:rsidP="005444B6">
            <w:pPr>
              <w:ind w:left="720" w:hanging="7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vertAlign w:val="superscript"/>
              </w:rPr>
              <w:t xml:space="preserve">37 </w:t>
            </w:r>
            <w:r>
              <w:rPr>
                <w:color w:val="000000"/>
                <w:shd w:val="clear" w:color="auto" w:fill="FFFFFF"/>
              </w:rPr>
              <w:t xml:space="preserve">Bond, A.E., </w:t>
            </w:r>
            <w:r>
              <w:rPr>
                <w:b/>
                <w:bCs/>
                <w:color w:val="000000"/>
                <w:shd w:val="clear" w:color="auto" w:fill="FFFFFF"/>
              </w:rPr>
              <w:t>Rodriguez, T.R.</w:t>
            </w:r>
            <w:r>
              <w:rPr>
                <w:color w:val="000000"/>
                <w:shd w:val="clear" w:color="auto" w:fill="FFFFFF"/>
              </w:rPr>
              <w:t xml:space="preserve">, &amp; Anestis, M.D. (2025, </w:t>
            </w:r>
            <w:r w:rsidR="000B1CEB">
              <w:rPr>
                <w:color w:val="000000"/>
                <w:shd w:val="clear" w:color="auto" w:fill="FFFFFF"/>
              </w:rPr>
              <w:t>November</w:t>
            </w:r>
            <w:r>
              <w:rPr>
                <w:color w:val="000000"/>
                <w:shd w:val="clear" w:color="auto" w:fill="FFFFFF"/>
              </w:rPr>
              <w:t>). Shifting profiles: Changes in demographics and risk among firearm suicide decedents following the 2020 purchasing surge. [</w:t>
            </w:r>
            <w:r w:rsidR="00B24A38">
              <w:rPr>
                <w:color w:val="000000"/>
                <w:shd w:val="clear" w:color="auto" w:fill="FFFFFF"/>
              </w:rPr>
              <w:t>2025, November</w:t>
            </w:r>
            <w:r>
              <w:rPr>
                <w:color w:val="000000"/>
                <w:shd w:val="clear" w:color="auto" w:fill="FFFFFF"/>
              </w:rPr>
              <w:t xml:space="preserve">]. National Research Conference for the Prevention of Firearm-Related Harms, Tempe, Arizona. </w:t>
            </w:r>
          </w:p>
        </w:tc>
      </w:tr>
      <w:tr w:rsidR="0090437D" w:rsidRPr="009F2861" w14:paraId="26BF4342" w14:textId="77777777" w:rsidTr="00AA64A6">
        <w:tc>
          <w:tcPr>
            <w:tcW w:w="9450" w:type="dxa"/>
          </w:tcPr>
          <w:p w14:paraId="2F6DEA38" w14:textId="0F040C70" w:rsidR="0090437D" w:rsidRPr="0090437D" w:rsidRDefault="0090437D" w:rsidP="005444B6">
            <w:pPr>
              <w:ind w:left="720" w:hanging="7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vertAlign w:val="superscript"/>
              </w:rPr>
              <w:t>36</w:t>
            </w:r>
            <w:r w:rsidR="007F7309">
              <w:rPr>
                <w:color w:val="000000"/>
                <w:shd w:val="clear" w:color="auto" w:fill="FFFFFF"/>
                <w:vertAlign w:val="superscript"/>
              </w:rPr>
              <w:t xml:space="preserve"> </w:t>
            </w:r>
            <w:r w:rsidRPr="00102715">
              <w:rPr>
                <w:b/>
                <w:bCs/>
                <w:color w:val="000000"/>
                <w:shd w:val="clear" w:color="auto" w:fill="FFFFFF"/>
              </w:rPr>
              <w:t>Rodriguez, T.R.</w:t>
            </w:r>
            <w:r>
              <w:rPr>
                <w:color w:val="000000"/>
                <w:shd w:val="clear" w:color="auto" w:fill="FFFFFF"/>
              </w:rPr>
              <w:t xml:space="preserve">, Monahan, Z., Cho, G.Y., Allan, N.P., Brown, D., </w:t>
            </w:r>
            <w:proofErr w:type="spellStart"/>
            <w:r w:rsidRPr="0090437D">
              <w:rPr>
                <w:color w:val="000000"/>
                <w:shd w:val="clear" w:color="auto" w:fill="FFFFFF"/>
              </w:rPr>
              <w:t>Ashrafioun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L. &amp;, Stecker, T. (2025, November). </w:t>
            </w:r>
            <w:r w:rsidRPr="0090437D">
              <w:rPr>
                <w:bCs/>
                <w:color w:val="000000"/>
                <w:shd w:val="clear" w:color="auto" w:fill="FFFFFF"/>
                <w:lang w:val="en"/>
              </w:rPr>
              <w:t>Beliefs about non-pharmacological treatment for chronic pain among non-treatment seeking Veterans who are prescribed opioids</w:t>
            </w:r>
            <w:r>
              <w:rPr>
                <w:bCs/>
                <w:color w:val="000000"/>
                <w:shd w:val="clear" w:color="auto" w:fill="FFFFFF"/>
                <w:lang w:val="en"/>
              </w:rPr>
              <w:t xml:space="preserve">. [Presentation Accepted]. </w:t>
            </w:r>
            <w:r w:rsidRPr="00816547">
              <w:rPr>
                <w:bCs/>
              </w:rPr>
              <w:t>Association</w:t>
            </w:r>
            <w:r>
              <w:rPr>
                <w:bCs/>
              </w:rPr>
              <w:t xml:space="preserve"> for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Behavioral and Cognitive Therapies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00816547">
              <w:rPr>
                <w:bCs/>
              </w:rPr>
              <w:t xml:space="preserve">nnual </w:t>
            </w:r>
            <w:r>
              <w:rPr>
                <w:bCs/>
              </w:rPr>
              <w:t>meeting,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New Orleans, LA</w:t>
            </w:r>
            <w:r w:rsidRPr="00816547">
              <w:rPr>
                <w:bCs/>
              </w:rPr>
              <w:t>.</w:t>
            </w:r>
          </w:p>
        </w:tc>
      </w:tr>
      <w:tr w:rsidR="005444B6" w:rsidRPr="009F2861" w14:paraId="2ECB88EE" w14:textId="77777777" w:rsidTr="00AA64A6">
        <w:tc>
          <w:tcPr>
            <w:tcW w:w="9450" w:type="dxa"/>
          </w:tcPr>
          <w:p w14:paraId="29C612CA" w14:textId="75027D53" w:rsidR="005444B6" w:rsidRPr="005444B6" w:rsidRDefault="00D86B0B" w:rsidP="005444B6">
            <w:pPr>
              <w:ind w:left="720" w:hanging="720"/>
              <w:rPr>
                <w:color w:val="000000"/>
                <w:shd w:val="clear" w:color="auto" w:fill="FFFFFF"/>
              </w:rPr>
            </w:pPr>
            <w:r w:rsidRPr="00D86B0B">
              <w:rPr>
                <w:color w:val="000000"/>
                <w:shd w:val="clear" w:color="auto" w:fill="FFFFFF"/>
                <w:vertAlign w:val="superscript"/>
              </w:rPr>
              <w:t>35</w:t>
            </w:r>
            <w:r w:rsidR="005A59F8">
              <w:rPr>
                <w:color w:val="000000"/>
                <w:shd w:val="clear" w:color="auto" w:fill="FFFFFF"/>
                <w:vertAlign w:val="superscript"/>
              </w:rPr>
              <w:t xml:space="preserve"> </w:t>
            </w:r>
            <w:r w:rsidR="005444B6" w:rsidRPr="005444B6">
              <w:rPr>
                <w:color w:val="000000"/>
                <w:shd w:val="clear" w:color="auto" w:fill="FFFFFF"/>
              </w:rPr>
              <w:t xml:space="preserve">Parker, M.I., </w:t>
            </w:r>
            <w:r w:rsidR="005444B6" w:rsidRPr="005444B6">
              <w:rPr>
                <w:b/>
                <w:bCs/>
                <w:color w:val="000000"/>
                <w:shd w:val="clear" w:color="auto" w:fill="FFFFFF"/>
              </w:rPr>
              <w:t>Rodriguez, T.R.,</w:t>
            </w:r>
            <w:r w:rsidR="005444B6" w:rsidRPr="005444B6">
              <w:rPr>
                <w:color w:val="000000"/>
                <w:shd w:val="clear" w:color="auto" w:fill="FFFFFF"/>
              </w:rPr>
              <w:t xml:space="preserve"> Anestis, M.D., Lee, T.T.C., &amp; Anestis, J.C. (2025</w:t>
            </w:r>
            <w:r w:rsidR="0090437D">
              <w:rPr>
                <w:color w:val="000000"/>
                <w:shd w:val="clear" w:color="auto" w:fill="FFFFFF"/>
              </w:rPr>
              <w:t>, April</w:t>
            </w:r>
            <w:r w:rsidR="005444B6" w:rsidRPr="005444B6">
              <w:rPr>
                <w:color w:val="000000"/>
                <w:shd w:val="clear" w:color="auto" w:fill="FFFFFF"/>
              </w:rPr>
              <w:t>). Unseen burdens: The impact of historical trauma on lifetime suicidal ideation and attempts in African Americans [Presentation]. Suicide Research Symposium. Virtual.</w:t>
            </w:r>
          </w:p>
        </w:tc>
      </w:tr>
      <w:tr w:rsidR="0066498C" w:rsidRPr="009F2861" w14:paraId="4AC433FD" w14:textId="77777777" w:rsidTr="00AA64A6">
        <w:tc>
          <w:tcPr>
            <w:tcW w:w="9450" w:type="dxa"/>
          </w:tcPr>
          <w:p w14:paraId="5EFA7E17" w14:textId="164F231B" w:rsidR="0066498C" w:rsidRPr="0066498C" w:rsidRDefault="0066498C" w:rsidP="0066498C">
            <w:pPr>
              <w:ind w:left="720" w:hanging="720"/>
              <w:rPr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vertAlign w:val="superscript"/>
              </w:rPr>
              <w:t xml:space="preserve">34 </w:t>
            </w:r>
            <w:r w:rsidRPr="0066498C">
              <w:rPr>
                <w:b/>
                <w:color w:val="000000"/>
                <w:shd w:val="clear" w:color="auto" w:fill="FFFFFF"/>
              </w:rPr>
              <w:t xml:space="preserve">Rodriguez, T.R., </w:t>
            </w:r>
            <w:r w:rsidRPr="0066498C">
              <w:rPr>
                <w:bCs/>
                <w:color w:val="000000"/>
                <w:shd w:val="clear" w:color="auto" w:fill="FFFFFF"/>
              </w:rPr>
              <w:t>Bandel, S.L., Daruwala, S.E., Anestis, M.D., &amp; Anestis, J.C. (</w:t>
            </w:r>
            <w:r>
              <w:rPr>
                <w:bCs/>
                <w:color w:val="000000"/>
                <w:shd w:val="clear" w:color="auto" w:fill="FFFFFF"/>
              </w:rPr>
              <w:t>2025, April</w:t>
            </w:r>
            <w:r w:rsidRPr="0066498C">
              <w:rPr>
                <w:bCs/>
                <w:color w:val="000000"/>
                <w:shd w:val="clear" w:color="auto" w:fill="FFFFFF"/>
              </w:rPr>
              <w:t>). Predictors and patterns of suicidal ideation disclosures among American adults.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66498C">
              <w:rPr>
                <w:bCs/>
                <w:color w:val="000000"/>
                <w:shd w:val="clear" w:color="auto" w:fill="FFFFFF"/>
              </w:rPr>
              <w:t xml:space="preserve">In </w:t>
            </w:r>
            <w:r>
              <w:rPr>
                <w:bCs/>
                <w:color w:val="000000"/>
                <w:shd w:val="clear" w:color="auto" w:fill="FFFFFF"/>
              </w:rPr>
              <w:t>Meltzer, L.</w:t>
            </w:r>
            <w:r w:rsidRPr="0066498C">
              <w:rPr>
                <w:bCs/>
                <w:color w:val="000000"/>
                <w:shd w:val="clear" w:color="auto" w:fill="FFFFFF"/>
              </w:rPr>
              <w:t xml:space="preserve">, </w:t>
            </w:r>
            <w:r w:rsidRPr="0066498C">
              <w:rPr>
                <w:i/>
                <w:iCs/>
                <w:color w:val="000000"/>
                <w:shd w:val="clear" w:color="auto" w:fill="FFFFFF"/>
              </w:rPr>
              <w:t>Is asking about suicidal ideation enough? Targeting Non-Disclosure of Suicidal Ideation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66498C">
              <w:rPr>
                <w:bCs/>
                <w:color w:val="000000"/>
                <w:shd w:val="clear" w:color="auto" w:fill="FFFFFF"/>
              </w:rPr>
              <w:t>[Symposium].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contentpasted0"/>
                <w:color w:val="000000"/>
              </w:rPr>
              <w:t>T</w:t>
            </w:r>
            <w:r w:rsidRPr="00DA7819">
              <w:rPr>
                <w:rStyle w:val="contentpasted0"/>
                <w:color w:val="000000"/>
              </w:rPr>
              <w:t xml:space="preserve">he Suicide Research </w:t>
            </w:r>
            <w:r>
              <w:rPr>
                <w:rStyle w:val="contentpasted0"/>
                <w:color w:val="000000"/>
              </w:rPr>
              <w:t>Symposium</w:t>
            </w:r>
            <w:r w:rsidRPr="00DA7819">
              <w:rPr>
                <w:rStyle w:val="contentpasted0"/>
                <w:color w:val="000000"/>
              </w:rPr>
              <w:t>.</w:t>
            </w:r>
            <w:r>
              <w:rPr>
                <w:rStyle w:val="contentpasted0"/>
                <w:color w:val="000000"/>
              </w:rPr>
              <w:t xml:space="preserve"> Virtual.</w:t>
            </w:r>
          </w:p>
        </w:tc>
      </w:tr>
      <w:tr w:rsidR="00760B57" w:rsidRPr="009F2861" w14:paraId="01E54A78" w14:textId="77777777" w:rsidTr="00AA64A6">
        <w:tc>
          <w:tcPr>
            <w:tcW w:w="9450" w:type="dxa"/>
          </w:tcPr>
          <w:p w14:paraId="5899086E" w14:textId="2B08DCB5" w:rsidR="00760B57" w:rsidRPr="00760B57" w:rsidRDefault="00D3387F" w:rsidP="00F100FF">
            <w:pPr>
              <w:ind w:left="720" w:hanging="720"/>
              <w:rPr>
                <w:color w:val="000000"/>
                <w:vertAlign w:val="superscript"/>
              </w:rPr>
            </w:pPr>
            <w:r>
              <w:rPr>
                <w:color w:val="000000"/>
                <w:shd w:val="clear" w:color="auto" w:fill="FFFFFF"/>
                <w:vertAlign w:val="superscript"/>
              </w:rPr>
              <w:t xml:space="preserve">33 </w:t>
            </w:r>
            <w:r w:rsidR="00760B57" w:rsidRPr="00760B57">
              <w:rPr>
                <w:color w:val="000000"/>
                <w:shd w:val="clear" w:color="auto" w:fill="FFFFFF"/>
              </w:rPr>
              <w:t xml:space="preserve">Bond, A.E., </w:t>
            </w:r>
            <w:r w:rsidR="00760B57" w:rsidRPr="00760B57">
              <w:rPr>
                <w:b/>
                <w:bCs/>
                <w:color w:val="000000"/>
                <w:shd w:val="clear" w:color="auto" w:fill="FFFFFF"/>
              </w:rPr>
              <w:t>Rodriguez, T.R.</w:t>
            </w:r>
            <w:r w:rsidR="00760B57" w:rsidRPr="00760B57">
              <w:rPr>
                <w:color w:val="000000"/>
                <w:shd w:val="clear" w:color="auto" w:fill="FFFFFF"/>
              </w:rPr>
              <w:t xml:space="preserve">, Burke, K., </w:t>
            </w:r>
            <w:proofErr w:type="spellStart"/>
            <w:r w:rsidR="00760B57" w:rsidRPr="00760B57">
              <w:rPr>
                <w:color w:val="000000"/>
                <w:shd w:val="clear" w:color="auto" w:fill="FFFFFF"/>
              </w:rPr>
              <w:t>Altikriti</w:t>
            </w:r>
            <w:proofErr w:type="spellEnd"/>
            <w:r w:rsidR="00760B57" w:rsidRPr="00760B57">
              <w:rPr>
                <w:color w:val="000000"/>
                <w:shd w:val="clear" w:color="auto" w:fill="FFFFFF"/>
              </w:rPr>
              <w:t>, S., &amp; Anestis, M.D. (2024, December). Examining demographic characteristics of firearm owners currently engaged in mental health treatment. [Poster]. National Research Conference for the Prevention of Firearm-Related Harms, Seattle, WA.</w:t>
            </w:r>
          </w:p>
        </w:tc>
      </w:tr>
      <w:tr w:rsidR="00F100FF" w:rsidRPr="009F2861" w14:paraId="59926D81" w14:textId="77777777" w:rsidTr="00AA64A6">
        <w:tc>
          <w:tcPr>
            <w:tcW w:w="9450" w:type="dxa"/>
          </w:tcPr>
          <w:p w14:paraId="5422E405" w14:textId="6A1BB5BE" w:rsidR="00F100FF" w:rsidRPr="00F100FF" w:rsidRDefault="00F100FF" w:rsidP="00F100FF">
            <w:pPr>
              <w:ind w:left="720" w:hanging="720"/>
              <w:rPr>
                <w:color w:val="000000"/>
              </w:rPr>
            </w:pPr>
            <w:r w:rsidRPr="00F100FF">
              <w:rPr>
                <w:color w:val="000000"/>
                <w:vertAlign w:val="superscript"/>
              </w:rPr>
              <w:t>3</w:t>
            </w:r>
            <w:r w:rsidR="00D3387F">
              <w:rPr>
                <w:color w:val="000000"/>
                <w:vertAlign w:val="superscript"/>
              </w:rPr>
              <w:t xml:space="preserve">2 </w:t>
            </w:r>
            <w:r w:rsidRPr="00F100FF">
              <w:rPr>
                <w:color w:val="000000"/>
              </w:rPr>
              <w:t>Bond, A.E.,</w:t>
            </w:r>
            <w:r w:rsidRPr="00F100FF">
              <w:rPr>
                <w:rStyle w:val="apple-converted-space"/>
                <w:b/>
                <w:bCs/>
                <w:color w:val="000000"/>
              </w:rPr>
              <w:t> </w:t>
            </w:r>
            <w:r w:rsidRPr="00F100FF">
              <w:rPr>
                <w:color w:val="000000"/>
              </w:rPr>
              <w:t xml:space="preserve">Gerry, S., </w:t>
            </w:r>
            <w:r w:rsidRPr="00F100FF">
              <w:rPr>
                <w:b/>
                <w:bCs/>
                <w:color w:val="000000"/>
              </w:rPr>
              <w:t>Rodriguez, T.R.</w:t>
            </w:r>
            <w:r w:rsidRPr="00F100FF">
              <w:rPr>
                <w:color w:val="000000"/>
              </w:rPr>
              <w:t>, Hamilton, J.L., &amp; Anestis, M.D. (2024, November). Suicide among student athletes: Help-seeking behaviors and the impact of suicide prevention training. [Poster]. Association for Behavioral and Cognitive Therapies annual meeting, Philadelphia, PA.</w:t>
            </w:r>
          </w:p>
        </w:tc>
      </w:tr>
      <w:tr w:rsidR="008B746A" w:rsidRPr="009F2861" w14:paraId="4107F784" w14:textId="77777777" w:rsidTr="00AA64A6">
        <w:tc>
          <w:tcPr>
            <w:tcW w:w="9450" w:type="dxa"/>
          </w:tcPr>
          <w:p w14:paraId="0A3226D2" w14:textId="44181B5B" w:rsidR="008B746A" w:rsidRPr="008B746A" w:rsidRDefault="008B746A" w:rsidP="001B738F">
            <w:pPr>
              <w:ind w:left="720" w:hanging="720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D3387F">
              <w:rPr>
                <w:vertAlign w:val="superscript"/>
              </w:rPr>
              <w:t>1</w:t>
            </w:r>
            <w:r w:rsidRPr="008B746A">
              <w:rPr>
                <w:b/>
                <w:bCs/>
              </w:rPr>
              <w:t xml:space="preserve">Rodriguez, T.R., </w:t>
            </w:r>
            <w:r>
              <w:t xml:space="preserve">Bond, A.E., Anestis, M.D., &amp; Anestis, J.C. (2024, November). Cross-sectional examination of </w:t>
            </w:r>
            <w:r w:rsidR="007C5C9F">
              <w:t>therapy</w:t>
            </w:r>
            <w:r>
              <w:t xml:space="preserve"> knowledge and preferred sources among American adults not receiving mental healthcare [Poster]. </w:t>
            </w:r>
            <w:r w:rsidRPr="00816547">
              <w:rPr>
                <w:bCs/>
              </w:rPr>
              <w:t>Association</w:t>
            </w:r>
            <w:r>
              <w:rPr>
                <w:bCs/>
              </w:rPr>
              <w:t xml:space="preserve"> for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Behavioral and Cognitive Therapies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00816547">
              <w:rPr>
                <w:bCs/>
              </w:rPr>
              <w:t xml:space="preserve">nnual </w:t>
            </w:r>
            <w:r>
              <w:rPr>
                <w:bCs/>
              </w:rPr>
              <w:t>meeting,</w:t>
            </w:r>
            <w:r w:rsidRPr="00816547">
              <w:rPr>
                <w:bCs/>
              </w:rPr>
              <w:t xml:space="preserve"> </w:t>
            </w:r>
            <w:r>
              <w:rPr>
                <w:bCs/>
              </w:rPr>
              <w:t>Philadelphia, PA</w:t>
            </w:r>
            <w:r w:rsidRPr="00816547">
              <w:rPr>
                <w:bCs/>
              </w:rPr>
              <w:t>.</w:t>
            </w:r>
          </w:p>
        </w:tc>
      </w:tr>
      <w:tr w:rsidR="00B13B4B" w:rsidRPr="009F2861" w14:paraId="1260CB64" w14:textId="77777777" w:rsidTr="00AA64A6">
        <w:tc>
          <w:tcPr>
            <w:tcW w:w="9450" w:type="dxa"/>
          </w:tcPr>
          <w:p w14:paraId="678FCAB7" w14:textId="4CFD087B" w:rsidR="00B13B4B" w:rsidRPr="00B13B4B" w:rsidRDefault="00B13B4B" w:rsidP="00AC112C">
            <w:pPr>
              <w:ind w:left="720" w:hanging="720"/>
            </w:pPr>
            <w:r>
              <w:rPr>
                <w:vertAlign w:val="superscript"/>
              </w:rPr>
              <w:t>3</w:t>
            </w:r>
            <w:r w:rsidR="00D3387F">
              <w:rPr>
                <w:vertAlign w:val="superscript"/>
              </w:rPr>
              <w:t>0</w:t>
            </w:r>
            <w:r w:rsidR="00C11846">
              <w:rPr>
                <w:vertAlign w:val="superscript"/>
              </w:rPr>
              <w:t xml:space="preserve"> </w:t>
            </w:r>
            <w:r w:rsidRPr="00B13B4B">
              <w:t>Parker, M. I., Lee, T. T. C.,</w:t>
            </w:r>
            <w:r w:rsidRPr="00B13B4B">
              <w:rPr>
                <w:b/>
                <w:bCs/>
              </w:rPr>
              <w:t xml:space="preserve"> Rodriguez, T. R.</w:t>
            </w:r>
            <w:r w:rsidRPr="00B13B4B">
              <w:t>, &amp; Anestis, J. C. (2024, June). Assessing adaptive and maladaptive behaviors using the MMPI-3 Personality Psychopathology-Five scales</w:t>
            </w:r>
            <w:r>
              <w:t xml:space="preserve"> [Presentation].</w:t>
            </w:r>
            <w:r w:rsidRPr="00B13B4B">
              <w:t xml:space="preserve"> 59th Annual Symposium on Recent MMPI Research, Tempe, AZ.</w:t>
            </w:r>
          </w:p>
        </w:tc>
      </w:tr>
      <w:tr w:rsidR="00AC112C" w:rsidRPr="009F2861" w14:paraId="29C419A0" w14:textId="77777777" w:rsidTr="00AA64A6">
        <w:tc>
          <w:tcPr>
            <w:tcW w:w="9450" w:type="dxa"/>
          </w:tcPr>
          <w:p w14:paraId="4A25DE0B" w14:textId="6554F418" w:rsidR="00AC112C" w:rsidRPr="00AC112C" w:rsidRDefault="00D3387F" w:rsidP="00AC112C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29</w:t>
            </w:r>
            <w:r w:rsidR="00C11846">
              <w:rPr>
                <w:bCs/>
                <w:vertAlign w:val="superscript"/>
              </w:rPr>
              <w:t xml:space="preserve"> </w:t>
            </w:r>
            <w:r w:rsidR="000475F6" w:rsidRPr="000475F6">
              <w:rPr>
                <w:bCs/>
              </w:rPr>
              <w:t>Keen</w:t>
            </w:r>
            <w:r w:rsidR="000475F6">
              <w:rPr>
                <w:bCs/>
              </w:rPr>
              <w:t xml:space="preserve">, M.A., </w:t>
            </w:r>
            <w:r w:rsidR="000475F6" w:rsidRPr="000475F6">
              <w:rPr>
                <w:b/>
              </w:rPr>
              <w:t>Rodriguez, T.R.</w:t>
            </w:r>
            <w:r w:rsidR="000475F6">
              <w:rPr>
                <w:bCs/>
              </w:rPr>
              <w:t xml:space="preserve">, Anestis, J.C., Ingram, P.B., &amp; Khazem, L.R. </w:t>
            </w:r>
            <w:r w:rsidR="00AC112C">
              <w:rPr>
                <w:bCs/>
              </w:rPr>
              <w:t xml:space="preserve">(2024, March). Detecting simulated underreporting on the MMPI-3 in veterans with </w:t>
            </w:r>
            <w:r w:rsidR="000475F6">
              <w:rPr>
                <w:bCs/>
              </w:rPr>
              <w:t xml:space="preserve">past-month death/suicide ideation </w:t>
            </w:r>
            <w:r w:rsidR="00AC112C">
              <w:rPr>
                <w:bCs/>
              </w:rPr>
              <w:t>[Presentation]. The Society for Personality Assessment Annual Meeting, San Diego, CA</w:t>
            </w:r>
            <w:r>
              <w:rPr>
                <w:bCs/>
              </w:rPr>
              <w:t>.</w:t>
            </w:r>
          </w:p>
        </w:tc>
      </w:tr>
      <w:tr w:rsidR="00AC112C" w:rsidRPr="009F2861" w14:paraId="60AE6F36" w14:textId="77777777" w:rsidTr="00AA64A6">
        <w:tc>
          <w:tcPr>
            <w:tcW w:w="9450" w:type="dxa"/>
          </w:tcPr>
          <w:p w14:paraId="058BD671" w14:textId="415160D6" w:rsidR="00AC112C" w:rsidRPr="00AC112C" w:rsidRDefault="00D3387F" w:rsidP="00AC112C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28</w:t>
            </w:r>
            <w:r w:rsidR="00C11846">
              <w:rPr>
                <w:bCs/>
                <w:vertAlign w:val="superscript"/>
              </w:rPr>
              <w:t xml:space="preserve"> </w:t>
            </w:r>
            <w:r w:rsidR="00AC112C" w:rsidRPr="00AC112C">
              <w:rPr>
                <w:b/>
                <w:bCs/>
              </w:rPr>
              <w:t>Rodriguez, T.R.</w:t>
            </w:r>
            <w:r w:rsidR="00AC112C" w:rsidRPr="00AC112C">
              <w:rPr>
                <w:bCs/>
              </w:rPr>
              <w:t>, Anestis, M.D., &amp; Anestis, J.C. (2024, March). The association between personality and firearm access screening practices among mental healthcare providers. [Poster]. The Society for Personality Assessment Annual Meeting, San Diego, CA.</w:t>
            </w:r>
          </w:p>
        </w:tc>
      </w:tr>
      <w:tr w:rsidR="007F5EA9" w:rsidRPr="009F2861" w14:paraId="55073A8B" w14:textId="77777777" w:rsidTr="00AA64A6">
        <w:tc>
          <w:tcPr>
            <w:tcW w:w="9450" w:type="dxa"/>
          </w:tcPr>
          <w:p w14:paraId="0B7CFD1F" w14:textId="2C77BDE1" w:rsidR="00794561" w:rsidRPr="00AC112C" w:rsidRDefault="00D3387F" w:rsidP="00AC112C">
            <w:pPr>
              <w:ind w:left="720" w:hanging="720"/>
              <w:rPr>
                <w:bCs/>
                <w:vertAlign w:val="superscript"/>
              </w:rPr>
            </w:pPr>
            <w:r>
              <w:rPr>
                <w:bCs/>
                <w:vertAlign w:val="superscript"/>
              </w:rPr>
              <w:lastRenderedPageBreak/>
              <w:t>27</w:t>
            </w:r>
            <w:r w:rsidR="00B755E4">
              <w:rPr>
                <w:bCs/>
                <w:vertAlign w:val="superscript"/>
              </w:rPr>
              <w:t xml:space="preserve"> </w:t>
            </w:r>
            <w:r w:rsidR="007F5EA9" w:rsidRPr="007F5EA9">
              <w:rPr>
                <w:b/>
              </w:rPr>
              <w:t>Rodriguez, T.R.</w:t>
            </w:r>
            <w:r w:rsidR="007F5EA9">
              <w:rPr>
                <w:bCs/>
              </w:rPr>
              <w:t xml:space="preserve">, Anestis, M.D., &amp; Anestis, J.C. (2023, November). A preliminary examination of mental healthcare providers’ firearm access screening practices in the U.S. [Poster]. National Research Conference for Firearm Injury Prevention, Chicago, IL.  </w:t>
            </w:r>
            <w:r w:rsidR="007F5EA9">
              <w:rPr>
                <w:bCs/>
                <w:vertAlign w:val="superscript"/>
              </w:rPr>
              <w:t xml:space="preserve"> </w:t>
            </w:r>
          </w:p>
        </w:tc>
      </w:tr>
      <w:tr w:rsidR="00794561" w:rsidRPr="009F2861" w14:paraId="1230DBDB" w14:textId="77777777" w:rsidTr="00AA64A6">
        <w:tc>
          <w:tcPr>
            <w:tcW w:w="9450" w:type="dxa"/>
          </w:tcPr>
          <w:p w14:paraId="6DB6A04F" w14:textId="6AAFE1B3" w:rsidR="00794561" w:rsidRPr="00E9510F" w:rsidRDefault="00D3387F" w:rsidP="00E9510F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26</w:t>
            </w:r>
            <w:r w:rsidR="00794561" w:rsidRPr="007F5EA9">
              <w:rPr>
                <w:b/>
              </w:rPr>
              <w:t xml:space="preserve"> </w:t>
            </w:r>
            <w:r w:rsidR="00794561" w:rsidRPr="00794561">
              <w:rPr>
                <w:bCs/>
              </w:rPr>
              <w:t>Bandel, S.L.</w:t>
            </w:r>
            <w:r w:rsidR="00794561">
              <w:rPr>
                <w:bCs/>
              </w:rPr>
              <w:t xml:space="preserve">, </w:t>
            </w:r>
            <w:r w:rsidR="00794561" w:rsidRPr="00794561">
              <w:rPr>
                <w:b/>
              </w:rPr>
              <w:t>Rodriguez, T.R.</w:t>
            </w:r>
            <w:r w:rsidR="00794561">
              <w:rPr>
                <w:bCs/>
              </w:rPr>
              <w:t xml:space="preserve">, &amp; Anestis, M.D. (2023, November). </w:t>
            </w:r>
            <w:r w:rsidR="00E9510F" w:rsidRPr="00E9510F">
              <w:rPr>
                <w:bCs/>
              </w:rPr>
              <w:t xml:space="preserve">A comparison of service member and civilian experiences with cable locks: Implications for </w:t>
            </w:r>
            <w:r w:rsidR="00E9510F">
              <w:rPr>
                <w:bCs/>
              </w:rPr>
              <w:t>s</w:t>
            </w:r>
            <w:r w:rsidR="00E9510F" w:rsidRPr="00E9510F">
              <w:rPr>
                <w:bCs/>
              </w:rPr>
              <w:t xml:space="preserve">ecure storage messaging </w:t>
            </w:r>
            <w:r w:rsidR="00794561">
              <w:rPr>
                <w:bCs/>
              </w:rPr>
              <w:t>[Poster]. National Research Conference for Firearm Injury Prevention, Chicago, IL.</w:t>
            </w:r>
          </w:p>
        </w:tc>
      </w:tr>
      <w:tr w:rsidR="007F5EA9" w:rsidRPr="009F2861" w14:paraId="64C00396" w14:textId="77777777" w:rsidTr="00AA64A6">
        <w:tc>
          <w:tcPr>
            <w:tcW w:w="9450" w:type="dxa"/>
          </w:tcPr>
          <w:p w14:paraId="73FDA56C" w14:textId="49A49A57" w:rsidR="007F5EA9" w:rsidRPr="007F5EA9" w:rsidRDefault="00D3387F" w:rsidP="007F5EA9">
            <w:pPr>
              <w:ind w:left="720" w:hanging="720"/>
              <w:rPr>
                <w:bCs/>
                <w:vertAlign w:val="superscript"/>
              </w:rPr>
            </w:pPr>
            <w:r>
              <w:rPr>
                <w:bCs/>
                <w:vertAlign w:val="superscript"/>
              </w:rPr>
              <w:t>25</w:t>
            </w:r>
            <w:r w:rsidR="00B755E4">
              <w:rPr>
                <w:bCs/>
                <w:vertAlign w:val="superscript"/>
              </w:rPr>
              <w:t xml:space="preserve"> </w:t>
            </w:r>
            <w:r w:rsidR="007F5EA9" w:rsidRPr="007F5EA9">
              <w:rPr>
                <w:bCs/>
              </w:rPr>
              <w:t xml:space="preserve">Bond, A.E., Moceri-Brooks, J., </w:t>
            </w:r>
            <w:r w:rsidR="007F5EA9" w:rsidRPr="007F5EA9">
              <w:rPr>
                <w:b/>
              </w:rPr>
              <w:t>Rodriguez, T.R.</w:t>
            </w:r>
            <w:r w:rsidR="007F5EA9" w:rsidRPr="007F5EA9">
              <w:rPr>
                <w:bCs/>
              </w:rPr>
              <w:t>, Semenza, D., Anestis, M.D. (2023, November). Frequency and characteristics of Black and American Indian/Alaskan Native individuals who are screened for firearm access by health care providers. </w:t>
            </w:r>
            <w:r w:rsidR="007F5EA9">
              <w:rPr>
                <w:bCs/>
              </w:rPr>
              <w:t>[</w:t>
            </w:r>
            <w:r w:rsidR="007F5EA9" w:rsidRPr="007F5EA9">
              <w:rPr>
                <w:bCs/>
              </w:rPr>
              <w:t>Presentation</w:t>
            </w:r>
            <w:r w:rsidR="007F5EA9">
              <w:rPr>
                <w:bCs/>
              </w:rPr>
              <w:t>].</w:t>
            </w:r>
            <w:r w:rsidR="007F5EA9" w:rsidRPr="007F5EA9">
              <w:rPr>
                <w:bCs/>
              </w:rPr>
              <w:t xml:space="preserve"> National Research Conference for Firearm Injury Prevention, </w:t>
            </w:r>
            <w:r w:rsidR="007F5EA9">
              <w:rPr>
                <w:bCs/>
              </w:rPr>
              <w:t>Chicago</w:t>
            </w:r>
            <w:r w:rsidR="007F5EA9" w:rsidRPr="007F5EA9">
              <w:rPr>
                <w:bCs/>
              </w:rPr>
              <w:t xml:space="preserve">, </w:t>
            </w:r>
            <w:r w:rsidR="007F5EA9">
              <w:rPr>
                <w:bCs/>
              </w:rPr>
              <w:t>IL</w:t>
            </w:r>
            <w:r w:rsidR="007F5EA9" w:rsidRPr="007F5EA9">
              <w:rPr>
                <w:bCs/>
              </w:rPr>
              <w:t>. </w:t>
            </w:r>
          </w:p>
        </w:tc>
      </w:tr>
      <w:tr w:rsidR="00997C7F" w:rsidRPr="009F2861" w14:paraId="45E1D214" w14:textId="77777777" w:rsidTr="00AA64A6">
        <w:tc>
          <w:tcPr>
            <w:tcW w:w="9450" w:type="dxa"/>
          </w:tcPr>
          <w:p w14:paraId="4F9FF0B3" w14:textId="0A42DB49" w:rsidR="00997C7F" w:rsidRPr="00816547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24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816547">
              <w:rPr>
                <w:bCs/>
              </w:rPr>
              <w:t xml:space="preserve">Bandel, S. L., </w:t>
            </w:r>
            <w:r w:rsidR="00997C7F" w:rsidRPr="00816547">
              <w:rPr>
                <w:b/>
              </w:rPr>
              <w:t>Rodriguez, T. R.</w:t>
            </w:r>
            <w:r w:rsidR="00997C7F" w:rsidRPr="00816547">
              <w:rPr>
                <w:bCs/>
              </w:rPr>
              <w:t>, Anestis, J. C., &amp; Anestis, M. D. (2023</w:t>
            </w:r>
            <w:r w:rsidR="00997C7F">
              <w:rPr>
                <w:bCs/>
              </w:rPr>
              <w:t>, November</w:t>
            </w:r>
            <w:r w:rsidR="00997C7F" w:rsidRPr="00816547">
              <w:rPr>
                <w:bCs/>
              </w:rPr>
              <w:t xml:space="preserve">). Endorsement of suicidal ideation among American adults: Considering discrepancies across self-report measures. </w:t>
            </w:r>
            <w:r w:rsidR="00997C7F">
              <w:rPr>
                <w:bCs/>
              </w:rPr>
              <w:t>[Poster].</w:t>
            </w:r>
            <w:r w:rsidR="00997C7F" w:rsidRPr="00816547">
              <w:rPr>
                <w:bCs/>
              </w:rPr>
              <w:t xml:space="preserve"> Association</w:t>
            </w:r>
            <w:r w:rsidR="00997C7F">
              <w:rPr>
                <w:bCs/>
              </w:rPr>
              <w:t xml:space="preserve"> for</w:t>
            </w:r>
            <w:r w:rsidR="00997C7F" w:rsidRPr="00816547">
              <w:rPr>
                <w:bCs/>
              </w:rPr>
              <w:t xml:space="preserve"> </w:t>
            </w:r>
            <w:r w:rsidR="00997C7F">
              <w:rPr>
                <w:bCs/>
              </w:rPr>
              <w:t>Behavioral and Cognitive Therapies</w:t>
            </w:r>
            <w:r w:rsidR="00997C7F" w:rsidRPr="00816547">
              <w:rPr>
                <w:bCs/>
              </w:rPr>
              <w:t xml:space="preserve"> </w:t>
            </w:r>
            <w:r w:rsidR="00997C7F">
              <w:rPr>
                <w:bCs/>
              </w:rPr>
              <w:t>a</w:t>
            </w:r>
            <w:r w:rsidR="00997C7F" w:rsidRPr="00816547">
              <w:rPr>
                <w:bCs/>
              </w:rPr>
              <w:t xml:space="preserve">nnual </w:t>
            </w:r>
            <w:r w:rsidR="00997C7F">
              <w:rPr>
                <w:bCs/>
              </w:rPr>
              <w:t>meeting,</w:t>
            </w:r>
            <w:r w:rsidR="00997C7F" w:rsidRPr="00816547">
              <w:rPr>
                <w:bCs/>
              </w:rPr>
              <w:t xml:space="preserve"> Seattle, WA.</w:t>
            </w:r>
          </w:p>
        </w:tc>
      </w:tr>
      <w:tr w:rsidR="00997C7F" w:rsidRPr="009F2861" w14:paraId="627605CE" w14:textId="77777777" w:rsidTr="00AA64A6">
        <w:tc>
          <w:tcPr>
            <w:tcW w:w="9450" w:type="dxa"/>
          </w:tcPr>
          <w:p w14:paraId="2B54776B" w14:textId="4CE7B84C" w:rsidR="00997C7F" w:rsidRPr="00A02700" w:rsidRDefault="00997C7F" w:rsidP="009F2175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2</w:t>
            </w:r>
            <w:r w:rsidR="00D3387F">
              <w:rPr>
                <w:bCs/>
                <w:vertAlign w:val="superscript"/>
              </w:rPr>
              <w:t>3</w:t>
            </w:r>
            <w:r w:rsidR="00B755E4">
              <w:rPr>
                <w:bCs/>
                <w:vertAlign w:val="superscript"/>
              </w:rPr>
              <w:t xml:space="preserve"> </w:t>
            </w:r>
            <w:r>
              <w:rPr>
                <w:b/>
              </w:rPr>
              <w:t xml:space="preserve">Rodriguez, T.R., </w:t>
            </w:r>
            <w:r>
              <w:rPr>
                <w:bCs/>
              </w:rPr>
              <w:t xml:space="preserve">Bandel, S.L., Anestis, M.D., &amp; Anestis, J.C. (2023, November). Predictors and patterns of suicidal ideation disclosures among American adults. [Poster]. </w:t>
            </w:r>
            <w:r w:rsidRPr="009F2861">
              <w:rPr>
                <w:bCs/>
              </w:rPr>
              <w:t>Association for Behavioral and Cognitive Therapies annual meeting</w:t>
            </w:r>
            <w:r>
              <w:rPr>
                <w:bCs/>
              </w:rPr>
              <w:t>, Seattle, WA.</w:t>
            </w:r>
          </w:p>
        </w:tc>
      </w:tr>
      <w:tr w:rsidR="00997C7F" w:rsidRPr="009F2861" w14:paraId="08F59EF5" w14:textId="77777777" w:rsidTr="00AA64A6">
        <w:tc>
          <w:tcPr>
            <w:tcW w:w="9450" w:type="dxa"/>
          </w:tcPr>
          <w:p w14:paraId="5C64253E" w14:textId="4EC4BD25" w:rsidR="00997C7F" w:rsidRPr="00861B1C" w:rsidRDefault="00997C7F" w:rsidP="001F70BC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2</w:t>
            </w:r>
            <w:r w:rsidR="00D3387F">
              <w:rPr>
                <w:bCs/>
                <w:vertAlign w:val="superscript"/>
              </w:rPr>
              <w:t>2</w:t>
            </w:r>
            <w:r w:rsidR="00B755E4">
              <w:rPr>
                <w:bCs/>
                <w:vertAlign w:val="superscript"/>
              </w:rPr>
              <w:t xml:space="preserve"> </w:t>
            </w:r>
            <w:r>
              <w:rPr>
                <w:b/>
              </w:rPr>
              <w:t>Rodriguez, T.R.</w:t>
            </w:r>
            <w:r>
              <w:rPr>
                <w:bCs/>
              </w:rPr>
              <w:t>, &amp; Anestis, J.C. (2023, June). MMPI-3 correlates of mental health treatment attitudes, expectations, and preferences. [Presentation]. Annual Symposium on Recent MMPI Research, Minneapolis, MN.</w:t>
            </w:r>
          </w:p>
        </w:tc>
      </w:tr>
      <w:tr w:rsidR="00997C7F" w:rsidRPr="009F2861" w14:paraId="571C8798" w14:textId="77777777" w:rsidTr="00AA64A6">
        <w:tc>
          <w:tcPr>
            <w:tcW w:w="9450" w:type="dxa"/>
          </w:tcPr>
          <w:p w14:paraId="28D6E504" w14:textId="42379A6E" w:rsidR="00997C7F" w:rsidRPr="00861B1C" w:rsidRDefault="00997C7F" w:rsidP="009F2175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2</w:t>
            </w:r>
            <w:r w:rsidR="00D3387F">
              <w:rPr>
                <w:bCs/>
                <w:vertAlign w:val="superscript"/>
              </w:rPr>
              <w:t>1</w:t>
            </w:r>
            <w:r w:rsidR="00B755E4"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 xml:space="preserve">Bandel, S.L., </w:t>
            </w:r>
            <w:r>
              <w:rPr>
                <w:b/>
              </w:rPr>
              <w:t>Rodriguez, T.R.</w:t>
            </w:r>
            <w:r>
              <w:rPr>
                <w:bCs/>
              </w:rPr>
              <w:t>, Anestis, M.D., &amp; Anestis, J.C. (2023, June). A preliminary investigation of MMPI-3 correlates of firearm ownership and perceived risk for suicide. [Poster]. Annual Symposium on Recent MMPI Research, Minneapolis, MN.</w:t>
            </w:r>
          </w:p>
        </w:tc>
      </w:tr>
      <w:tr w:rsidR="00997C7F" w:rsidRPr="009F2861" w14:paraId="495EC67B" w14:textId="77777777" w:rsidTr="00AA64A6">
        <w:tc>
          <w:tcPr>
            <w:tcW w:w="9450" w:type="dxa"/>
          </w:tcPr>
          <w:p w14:paraId="7BCB829D" w14:textId="6A2C3DD5" w:rsidR="00997C7F" w:rsidRPr="009F2175" w:rsidRDefault="00997C7F" w:rsidP="009F2175">
            <w:pPr>
              <w:ind w:left="720" w:hanging="720"/>
              <w:rPr>
                <w:color w:val="000000"/>
              </w:rPr>
            </w:pPr>
            <w:r w:rsidRPr="00997C7F">
              <w:rPr>
                <w:bCs/>
                <w:vertAlign w:val="superscript"/>
              </w:rPr>
              <w:t>2</w:t>
            </w:r>
            <w:r w:rsidR="00D3387F">
              <w:rPr>
                <w:bCs/>
                <w:vertAlign w:val="superscript"/>
              </w:rPr>
              <w:t>0</w:t>
            </w:r>
            <w:r w:rsidR="00B755E4">
              <w:rPr>
                <w:bCs/>
                <w:vertAlign w:val="superscript"/>
              </w:rPr>
              <w:t xml:space="preserve"> </w:t>
            </w:r>
            <w:r w:rsidRPr="00033AAB">
              <w:rPr>
                <w:b/>
              </w:rPr>
              <w:t>Rodriguez, T.R.</w:t>
            </w:r>
            <w:r w:rsidRPr="00033AAB">
              <w:rPr>
                <w:bCs/>
              </w:rPr>
              <w:t>, Bandel, S.L., Bond, A.E., Anestis, M.D., &amp; Anestis, J.C. (</w:t>
            </w:r>
            <w:r>
              <w:rPr>
                <w:bCs/>
              </w:rPr>
              <w:t>2023, April</w:t>
            </w:r>
            <w:r w:rsidRPr="00033AAB">
              <w:rPr>
                <w:bCs/>
              </w:rPr>
              <w:t xml:space="preserve">). Preferences </w:t>
            </w:r>
            <w:r>
              <w:rPr>
                <w:bCs/>
              </w:rPr>
              <w:t>for</w:t>
            </w:r>
            <w:r w:rsidRPr="00033AAB">
              <w:rPr>
                <w:bCs/>
              </w:rPr>
              <w:t xml:space="preserve"> a potential therapist’s suicide lived experience and use of therapy. </w:t>
            </w:r>
            <w:r>
              <w:rPr>
                <w:rStyle w:val="contentpasted0"/>
                <w:color w:val="000000"/>
              </w:rPr>
              <w:t>[P</w:t>
            </w:r>
            <w:r w:rsidRPr="00DA7819">
              <w:rPr>
                <w:rStyle w:val="contentpasted0"/>
                <w:color w:val="000000"/>
              </w:rPr>
              <w:t>resentation</w:t>
            </w:r>
            <w:r>
              <w:rPr>
                <w:rStyle w:val="contentpasted0"/>
                <w:color w:val="000000"/>
              </w:rPr>
              <w:t>]. T</w:t>
            </w:r>
            <w:r w:rsidRPr="00DA7819">
              <w:rPr>
                <w:rStyle w:val="contentpasted0"/>
                <w:color w:val="000000"/>
              </w:rPr>
              <w:t xml:space="preserve">he Suicide Research </w:t>
            </w:r>
            <w:r>
              <w:rPr>
                <w:rStyle w:val="contentpasted0"/>
                <w:color w:val="000000"/>
              </w:rPr>
              <w:t>Symposium</w:t>
            </w:r>
            <w:r w:rsidRPr="00DA7819">
              <w:rPr>
                <w:rStyle w:val="contentpasted0"/>
                <w:color w:val="000000"/>
              </w:rPr>
              <w:t>.</w:t>
            </w:r>
            <w:r>
              <w:rPr>
                <w:rStyle w:val="contentpasted0"/>
                <w:color w:val="000000"/>
              </w:rPr>
              <w:t xml:space="preserve"> Virtual.</w:t>
            </w:r>
          </w:p>
        </w:tc>
      </w:tr>
      <w:tr w:rsidR="00997C7F" w:rsidRPr="009F2861" w14:paraId="47DCF725" w14:textId="77777777" w:rsidTr="00AA64A6">
        <w:tc>
          <w:tcPr>
            <w:tcW w:w="9450" w:type="dxa"/>
          </w:tcPr>
          <w:p w14:paraId="4E9F145C" w14:textId="3E4D0658" w:rsidR="00997C7F" w:rsidRPr="009F2175" w:rsidRDefault="00D3387F" w:rsidP="009F2175">
            <w:pPr>
              <w:ind w:left="720" w:hanging="720"/>
              <w:rPr>
                <w:color w:val="000000"/>
              </w:rPr>
            </w:pPr>
            <w:r>
              <w:rPr>
                <w:rStyle w:val="contentpasted0"/>
                <w:color w:val="000000"/>
                <w:vertAlign w:val="superscript"/>
              </w:rPr>
              <w:t>19</w:t>
            </w:r>
            <w:r w:rsidR="00B755E4">
              <w:rPr>
                <w:rStyle w:val="contentpasted0"/>
                <w:color w:val="000000"/>
                <w:vertAlign w:val="superscript"/>
              </w:rPr>
              <w:t xml:space="preserve"> </w:t>
            </w:r>
            <w:r w:rsidR="00997C7F" w:rsidRPr="00DA7819">
              <w:rPr>
                <w:rStyle w:val="contentpasted0"/>
                <w:color w:val="000000"/>
              </w:rPr>
              <w:t>Bond, A.E.,</w:t>
            </w:r>
            <w:r w:rsidR="00997C7F" w:rsidRPr="00DA7819">
              <w:rPr>
                <w:rStyle w:val="apple-converted-space"/>
                <w:color w:val="000000"/>
              </w:rPr>
              <w:t> </w:t>
            </w:r>
            <w:r w:rsidR="00997C7F" w:rsidRPr="00DA7819">
              <w:rPr>
                <w:rStyle w:val="contentpasted0"/>
                <w:color w:val="000000"/>
              </w:rPr>
              <w:t xml:space="preserve">Moceri-Brooks, J., </w:t>
            </w:r>
            <w:r w:rsidR="00997C7F" w:rsidRPr="00CB6E40">
              <w:rPr>
                <w:rStyle w:val="contentpasted0"/>
                <w:b/>
                <w:bCs/>
                <w:color w:val="000000"/>
              </w:rPr>
              <w:t>Rodriguez, T.R.</w:t>
            </w:r>
            <w:r w:rsidR="00997C7F" w:rsidRPr="00DA7819">
              <w:rPr>
                <w:rStyle w:val="contentpasted0"/>
                <w:color w:val="000000"/>
              </w:rPr>
              <w:t xml:space="preserve">, Semenza, D.C., &amp; Anestis, M.D. (2023, April). Do you own a </w:t>
            </w:r>
            <w:proofErr w:type="gramStart"/>
            <w:r w:rsidR="00997C7F" w:rsidRPr="00DA7819">
              <w:rPr>
                <w:rStyle w:val="contentpasted0"/>
                <w:color w:val="000000"/>
              </w:rPr>
              <w:t>firearm?:</w:t>
            </w:r>
            <w:proofErr w:type="gramEnd"/>
            <w:r w:rsidR="00997C7F" w:rsidRPr="00DA7819">
              <w:rPr>
                <w:rStyle w:val="contentpasted0"/>
                <w:color w:val="000000"/>
              </w:rPr>
              <w:t xml:space="preserve"> Determining who is asked about firearm ownership by health care providers. </w:t>
            </w:r>
            <w:r w:rsidR="00997C7F">
              <w:rPr>
                <w:rStyle w:val="contentpasted0"/>
                <w:color w:val="000000"/>
              </w:rPr>
              <w:t>[P</w:t>
            </w:r>
            <w:r w:rsidR="00997C7F" w:rsidRPr="00DA7819">
              <w:rPr>
                <w:rStyle w:val="contentpasted0"/>
                <w:color w:val="000000"/>
              </w:rPr>
              <w:t>resentation</w:t>
            </w:r>
            <w:r w:rsidR="00997C7F">
              <w:rPr>
                <w:rStyle w:val="contentpasted0"/>
                <w:color w:val="000000"/>
              </w:rPr>
              <w:t>]. T</w:t>
            </w:r>
            <w:r w:rsidR="00997C7F" w:rsidRPr="00DA7819">
              <w:rPr>
                <w:rStyle w:val="contentpasted0"/>
                <w:color w:val="000000"/>
              </w:rPr>
              <w:t xml:space="preserve">he Suicide Research </w:t>
            </w:r>
            <w:r w:rsidR="00997C7F">
              <w:rPr>
                <w:rStyle w:val="contentpasted0"/>
                <w:color w:val="000000"/>
              </w:rPr>
              <w:t>Symposium</w:t>
            </w:r>
            <w:r w:rsidR="00997C7F" w:rsidRPr="00DA7819">
              <w:rPr>
                <w:rStyle w:val="contentpasted0"/>
                <w:color w:val="000000"/>
              </w:rPr>
              <w:t>.</w:t>
            </w:r>
            <w:r w:rsidR="00997C7F">
              <w:rPr>
                <w:rStyle w:val="contentpasted0"/>
                <w:color w:val="000000"/>
              </w:rPr>
              <w:t xml:space="preserve"> Virtual.</w:t>
            </w:r>
          </w:p>
        </w:tc>
      </w:tr>
      <w:tr w:rsidR="00997C7F" w:rsidRPr="009F2861" w14:paraId="0062611D" w14:textId="77777777" w:rsidTr="00AA64A6">
        <w:tc>
          <w:tcPr>
            <w:tcW w:w="9450" w:type="dxa"/>
          </w:tcPr>
          <w:p w14:paraId="5F4BF77D" w14:textId="4C7CC92D" w:rsidR="00997C7F" w:rsidRPr="009F2175" w:rsidRDefault="00D3387F" w:rsidP="006D336F">
            <w:pPr>
              <w:ind w:left="720" w:hanging="720"/>
            </w:pPr>
            <w:r>
              <w:rPr>
                <w:vertAlign w:val="superscript"/>
              </w:rPr>
              <w:t>18</w:t>
            </w:r>
            <w:r w:rsidR="00B755E4">
              <w:rPr>
                <w:vertAlign w:val="superscript"/>
              </w:rPr>
              <w:t xml:space="preserve"> </w:t>
            </w:r>
            <w:r w:rsidR="00997C7F">
              <w:rPr>
                <w:b/>
                <w:bCs/>
              </w:rPr>
              <w:t>Rodriguez, T.R.</w:t>
            </w:r>
            <w:r w:rsidR="00997C7F" w:rsidRPr="000B11F8">
              <w:t>,</w:t>
            </w:r>
            <w:r w:rsidR="00997C7F">
              <w:rPr>
                <w:b/>
                <w:bCs/>
              </w:rPr>
              <w:t xml:space="preserve"> </w:t>
            </w:r>
            <w:r w:rsidR="00997C7F">
              <w:t xml:space="preserve">Charles, N.E., &amp; Anestis, J.C. (2023, March). </w:t>
            </w:r>
            <w:r w:rsidR="00997C7F" w:rsidRPr="000B11F8">
              <w:t>PAI scale predictors of mental health treatment seeking attitudes, expectations, and stigma among college students experiencing psychological distress</w:t>
            </w:r>
            <w:r w:rsidR="00997C7F">
              <w:t xml:space="preserve">. [Poster]. The Society for Personality Assessment Annual Meeting, Austin, TX. </w:t>
            </w:r>
          </w:p>
        </w:tc>
      </w:tr>
      <w:tr w:rsidR="00997C7F" w:rsidRPr="009F2861" w14:paraId="1A83F781" w14:textId="77777777" w:rsidTr="00AA64A6">
        <w:tc>
          <w:tcPr>
            <w:tcW w:w="9450" w:type="dxa"/>
          </w:tcPr>
          <w:p w14:paraId="7870CD61" w14:textId="3C35C6B9" w:rsidR="00997C7F" w:rsidRPr="00451767" w:rsidRDefault="00D3387F" w:rsidP="009F2175">
            <w:pPr>
              <w:ind w:left="720" w:hanging="720"/>
            </w:pPr>
            <w:r>
              <w:rPr>
                <w:vertAlign w:val="superscript"/>
              </w:rPr>
              <w:t>17</w:t>
            </w:r>
            <w:r w:rsidR="00B755E4">
              <w:rPr>
                <w:vertAlign w:val="superscript"/>
              </w:rPr>
              <w:t xml:space="preserve"> </w:t>
            </w:r>
            <w:r w:rsidR="00997C7F">
              <w:rPr>
                <w:b/>
                <w:bCs/>
              </w:rPr>
              <w:t>Rodriguez, T.R.</w:t>
            </w:r>
            <w:r w:rsidR="00997C7F">
              <w:t>, Bandel, S.L., Bond, A.E., Anestis, M.D., &amp; Anestis, J.C. (2022, November). Predictors of recent mental health service utilization among firearm owning service members with high levels of psychological distress. [Presentation].</w:t>
            </w:r>
            <w:r w:rsidR="00997C7F" w:rsidRPr="00451767">
              <w:t xml:space="preserve"> National Research Conference for Firearm Injury Prevention, Washington, DC. </w:t>
            </w:r>
          </w:p>
        </w:tc>
      </w:tr>
      <w:tr w:rsidR="00997C7F" w:rsidRPr="009F2861" w14:paraId="7179E2A5" w14:textId="77777777" w:rsidTr="00AA64A6">
        <w:tc>
          <w:tcPr>
            <w:tcW w:w="9450" w:type="dxa"/>
          </w:tcPr>
          <w:p w14:paraId="3D474048" w14:textId="317A813D" w:rsidR="00997C7F" w:rsidRPr="009F2175" w:rsidRDefault="00D3387F" w:rsidP="009F2175">
            <w:pPr>
              <w:ind w:left="720" w:hanging="720"/>
            </w:pPr>
            <w:r>
              <w:rPr>
                <w:vertAlign w:val="superscript"/>
              </w:rPr>
              <w:t>16</w:t>
            </w:r>
            <w:r w:rsidR="00B755E4">
              <w:rPr>
                <w:vertAlign w:val="superscript"/>
              </w:rPr>
              <w:t xml:space="preserve"> </w:t>
            </w:r>
            <w:r w:rsidR="00997C7F" w:rsidRPr="00451767">
              <w:t xml:space="preserve">Bond, A.E., Brooks, J., </w:t>
            </w:r>
            <w:r w:rsidR="00997C7F" w:rsidRPr="00451767">
              <w:rPr>
                <w:b/>
                <w:bCs/>
              </w:rPr>
              <w:t>Rodriguez, T.R.</w:t>
            </w:r>
            <w:r w:rsidR="00997C7F" w:rsidRPr="00451767">
              <w:t>, Bandel, S.L., &amp; Anestis, M.D. (2022, November)</w:t>
            </w:r>
            <w:r w:rsidR="00997C7F">
              <w:t>.</w:t>
            </w:r>
            <w:r w:rsidR="00997C7F" w:rsidRPr="00451767">
              <w:t xml:space="preserve"> Examining characteristics and experiences of black firearm owners. </w:t>
            </w:r>
            <w:r w:rsidR="00997C7F">
              <w:t>[</w:t>
            </w:r>
            <w:r w:rsidR="00997C7F" w:rsidRPr="00451767">
              <w:t>Poster</w:t>
            </w:r>
            <w:r w:rsidR="00997C7F">
              <w:t>].</w:t>
            </w:r>
            <w:r w:rsidR="00997C7F" w:rsidRPr="00451767">
              <w:t xml:space="preserve"> National Research Conference for Firearm Injury Prevention, Washington, DC. </w:t>
            </w:r>
          </w:p>
        </w:tc>
      </w:tr>
      <w:tr w:rsidR="00997C7F" w:rsidRPr="009F2861" w14:paraId="71D5562D" w14:textId="77777777" w:rsidTr="00AA64A6">
        <w:tc>
          <w:tcPr>
            <w:tcW w:w="9450" w:type="dxa"/>
          </w:tcPr>
          <w:p w14:paraId="0DAE468D" w14:textId="38261BC9" w:rsidR="00997C7F" w:rsidRPr="009F2175" w:rsidRDefault="00D3387F" w:rsidP="009F2175">
            <w:pPr>
              <w:ind w:left="720" w:hanging="720"/>
              <w:rPr>
                <w:bCs/>
              </w:rPr>
            </w:pPr>
            <w:r>
              <w:rPr>
                <w:vertAlign w:val="superscript"/>
              </w:rPr>
              <w:t>15</w:t>
            </w:r>
            <w:r w:rsidR="00B755E4">
              <w:rPr>
                <w:vertAlign w:val="superscript"/>
              </w:rPr>
              <w:t xml:space="preserve"> </w:t>
            </w:r>
            <w:r w:rsidR="00997C7F" w:rsidRPr="00AB3CE3">
              <w:rPr>
                <w:b/>
                <w:bCs/>
              </w:rPr>
              <w:t>Rodriguez, T.R.</w:t>
            </w:r>
            <w:r w:rsidR="00997C7F" w:rsidRPr="00A651FF">
              <w:rPr>
                <w:bCs/>
              </w:rPr>
              <w:t>,</w:t>
            </w:r>
            <w:r w:rsidR="00997C7F" w:rsidRPr="00AB3CE3">
              <w:rPr>
                <w:b/>
              </w:rPr>
              <w:t xml:space="preserve"> </w:t>
            </w:r>
            <w:r w:rsidR="00997C7F" w:rsidRPr="00AB3CE3">
              <w:rPr>
                <w:bCs/>
              </w:rPr>
              <w:t>Woodling, C., O’Dell, C., Charles, N.E., &amp; Anestis, J.C. (</w:t>
            </w:r>
            <w:r w:rsidR="00997C7F">
              <w:rPr>
                <w:bCs/>
              </w:rPr>
              <w:t>2022, November</w:t>
            </w:r>
            <w:r w:rsidR="00997C7F" w:rsidRPr="00AB3CE3">
              <w:rPr>
                <w:bCs/>
              </w:rPr>
              <w:t xml:space="preserve">). </w:t>
            </w:r>
            <w:r w:rsidR="00997C7F" w:rsidRPr="00AB3CE3">
              <w:t xml:space="preserve">A comparison of psychotherapy expectations and preferences among Black </w:t>
            </w:r>
            <w:r w:rsidR="00997C7F" w:rsidRPr="00AB3CE3">
              <w:lastRenderedPageBreak/>
              <w:t>and White undergraduate women [</w:t>
            </w:r>
            <w:r w:rsidR="00997C7F">
              <w:rPr>
                <w:bCs/>
              </w:rPr>
              <w:t xml:space="preserve">Poster]. </w:t>
            </w:r>
            <w:r w:rsidR="00997C7F" w:rsidRPr="009F2861">
              <w:rPr>
                <w:bCs/>
              </w:rPr>
              <w:t>Association for Behavioral and Cognitive Therapies annual meeting</w:t>
            </w:r>
            <w:r w:rsidR="00997C7F">
              <w:rPr>
                <w:bCs/>
              </w:rPr>
              <w:t>, New York, N</w:t>
            </w:r>
            <w:r>
              <w:rPr>
                <w:bCs/>
              </w:rPr>
              <w:t>Y</w:t>
            </w:r>
            <w:r w:rsidR="00997C7F">
              <w:rPr>
                <w:bCs/>
              </w:rPr>
              <w:t>.</w:t>
            </w:r>
          </w:p>
        </w:tc>
      </w:tr>
      <w:tr w:rsidR="00997C7F" w:rsidRPr="009F2861" w14:paraId="65E8AFBA" w14:textId="77777777" w:rsidTr="00AA64A6">
        <w:tc>
          <w:tcPr>
            <w:tcW w:w="9450" w:type="dxa"/>
          </w:tcPr>
          <w:p w14:paraId="6AC36AE4" w14:textId="341E5B01" w:rsidR="00997C7F" w:rsidRPr="0002635C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lastRenderedPageBreak/>
              <w:t>14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D743F5">
              <w:rPr>
                <w:b/>
              </w:rPr>
              <w:t>Rodrigu</w:t>
            </w:r>
            <w:r w:rsidR="00AC112C">
              <w:rPr>
                <w:b/>
              </w:rPr>
              <w:t>e</w:t>
            </w:r>
            <w:r w:rsidR="00997C7F" w:rsidRPr="00D743F5">
              <w:rPr>
                <w:b/>
              </w:rPr>
              <w:t>z, T.R.</w:t>
            </w:r>
            <w:r w:rsidR="00997C7F">
              <w:rPr>
                <w:bCs/>
              </w:rPr>
              <w:t xml:space="preserve">, Anestis, J.C., O’Dell, C., Preston, O.C., Harrop, T.M., &amp; Charles, N.E. (2022, June). </w:t>
            </w:r>
            <w:r w:rsidR="00997C7F" w:rsidRPr="00E343B8">
              <w:rPr>
                <w:bCs/>
              </w:rPr>
              <w:t>MMPI-3 scores of White and Black American undergraduates: Group differences and evidence of convergent/discriminant validity with the ASEBA Adult Self-Report</w:t>
            </w:r>
            <w:r w:rsidR="00997C7F">
              <w:rPr>
                <w:bCs/>
              </w:rPr>
              <w:t xml:space="preserve"> [Presentation]. Annual Symposium on Recent MMPI Research, Minneapolis, MN. </w:t>
            </w:r>
          </w:p>
        </w:tc>
      </w:tr>
      <w:tr w:rsidR="00997C7F" w:rsidRPr="009F2861" w14:paraId="4B0D25F2" w14:textId="77777777" w:rsidTr="00AA64A6">
        <w:tc>
          <w:tcPr>
            <w:tcW w:w="9450" w:type="dxa"/>
          </w:tcPr>
          <w:p w14:paraId="57FAC966" w14:textId="1633F6AE" w:rsidR="00997C7F" w:rsidRPr="009F2175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13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02635C">
              <w:rPr>
                <w:bCs/>
              </w:rPr>
              <w:t xml:space="preserve">Bond, A.E., Bandel, S.L., </w:t>
            </w:r>
            <w:r w:rsidR="00997C7F" w:rsidRPr="0002635C">
              <w:rPr>
                <w:b/>
              </w:rPr>
              <w:t>Rodriguez, T.R.</w:t>
            </w:r>
            <w:r w:rsidR="00997C7F" w:rsidRPr="0002635C">
              <w:rPr>
                <w:bCs/>
              </w:rPr>
              <w:t>, Anestis, J.C., &amp; Anestis, M.D. (2022, June). Mental health treatment seeking and history of suicidal thoughts among suicide decedents by mechanism, 2003-2018</w:t>
            </w:r>
            <w:r w:rsidR="00997C7F">
              <w:rPr>
                <w:bCs/>
              </w:rPr>
              <w:t xml:space="preserve"> [</w:t>
            </w:r>
            <w:r w:rsidR="00997C7F" w:rsidRPr="0002635C">
              <w:rPr>
                <w:bCs/>
              </w:rPr>
              <w:t>Pr</w:t>
            </w:r>
            <w:r w:rsidR="00997C7F">
              <w:rPr>
                <w:bCs/>
              </w:rPr>
              <w:t xml:space="preserve">esentation]. </w:t>
            </w:r>
            <w:r w:rsidR="00997C7F" w:rsidRPr="0002635C">
              <w:rPr>
                <w:bCs/>
              </w:rPr>
              <w:t>Suicide Research Symposium</w:t>
            </w:r>
            <w:r w:rsidR="00997C7F">
              <w:rPr>
                <w:bCs/>
              </w:rPr>
              <w:t>. V</w:t>
            </w:r>
            <w:r w:rsidR="00997C7F" w:rsidRPr="0002635C">
              <w:rPr>
                <w:bCs/>
              </w:rPr>
              <w:t>irtual. </w:t>
            </w:r>
          </w:p>
        </w:tc>
      </w:tr>
      <w:tr w:rsidR="00997C7F" w:rsidRPr="009F2861" w14:paraId="739FF32C" w14:textId="77777777" w:rsidTr="00AA64A6">
        <w:tc>
          <w:tcPr>
            <w:tcW w:w="9450" w:type="dxa"/>
          </w:tcPr>
          <w:p w14:paraId="089913F9" w14:textId="69E65EDB" w:rsidR="00997C7F" w:rsidRPr="009F2175" w:rsidRDefault="00997C7F" w:rsidP="009F2175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1</w:t>
            </w:r>
            <w:r w:rsidR="00D3387F">
              <w:rPr>
                <w:bCs/>
                <w:vertAlign w:val="superscript"/>
              </w:rPr>
              <w:t>2</w:t>
            </w:r>
            <w:r w:rsidR="00B755E4">
              <w:rPr>
                <w:bCs/>
                <w:vertAlign w:val="superscript"/>
              </w:rPr>
              <w:t xml:space="preserve"> </w:t>
            </w:r>
            <w:r w:rsidRPr="009F2861">
              <w:rPr>
                <w:b/>
              </w:rPr>
              <w:t>Rodriguez, T.R.</w:t>
            </w:r>
            <w:r w:rsidRPr="009F2861">
              <w:rPr>
                <w:bCs/>
              </w:rPr>
              <w:t>, Anestis, J.C.</w:t>
            </w:r>
            <w:r>
              <w:rPr>
                <w:bCs/>
              </w:rPr>
              <w:t>, Harrop, T.M, &amp; Preston, O.C.</w:t>
            </w:r>
            <w:r w:rsidRPr="009F2861">
              <w:rPr>
                <w:bCs/>
              </w:rPr>
              <w:t xml:space="preserve"> (</w:t>
            </w:r>
            <w:r>
              <w:rPr>
                <w:bCs/>
              </w:rPr>
              <w:t>2022</w:t>
            </w:r>
            <w:r w:rsidRPr="009F2861">
              <w:rPr>
                <w:bCs/>
              </w:rPr>
              <w:t xml:space="preserve">, </w:t>
            </w:r>
            <w:r>
              <w:rPr>
                <w:bCs/>
              </w:rPr>
              <w:t>March</w:t>
            </w:r>
            <w:r w:rsidRPr="009F2861">
              <w:rPr>
                <w:bCs/>
              </w:rPr>
              <w:t xml:space="preserve">). </w:t>
            </w:r>
            <w:r w:rsidRPr="00613EE5">
              <w:rPr>
                <w:bCs/>
              </w:rPr>
              <w:t>Assessing pain perception through the MMPI-3: A comparison of multimethod measures</w:t>
            </w:r>
            <w:r>
              <w:rPr>
                <w:bCs/>
              </w:rPr>
              <w:t xml:space="preserve"> </w:t>
            </w:r>
            <w:r w:rsidRPr="009F2861">
              <w:rPr>
                <w:bCs/>
              </w:rPr>
              <w:t>[Presentation]</w:t>
            </w:r>
            <w:r>
              <w:rPr>
                <w:bCs/>
              </w:rPr>
              <w:t>. Society</w:t>
            </w:r>
            <w:r w:rsidRPr="009F2861">
              <w:rPr>
                <w:bCs/>
              </w:rPr>
              <w:t xml:space="preserve"> for Personality Assessment annual meeting</w:t>
            </w:r>
            <w:r>
              <w:rPr>
                <w:bCs/>
              </w:rPr>
              <w:t>, Chicago, IL.</w:t>
            </w:r>
            <w:r w:rsidRPr="009F2861">
              <w:rPr>
                <w:bCs/>
              </w:rPr>
              <w:t xml:space="preserve"> </w:t>
            </w:r>
          </w:p>
        </w:tc>
      </w:tr>
      <w:tr w:rsidR="00997C7F" w:rsidRPr="009F2861" w14:paraId="5E25807D" w14:textId="3EF09842" w:rsidTr="00AA64A6">
        <w:tc>
          <w:tcPr>
            <w:tcW w:w="9450" w:type="dxa"/>
          </w:tcPr>
          <w:p w14:paraId="2F0DFAB0" w14:textId="1E637BD5" w:rsidR="00997C7F" w:rsidRPr="009F2861" w:rsidRDefault="00997C7F" w:rsidP="009F2175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1</w:t>
            </w:r>
            <w:r w:rsidR="00D3387F">
              <w:rPr>
                <w:bCs/>
                <w:vertAlign w:val="superscript"/>
              </w:rPr>
              <w:t>1</w:t>
            </w:r>
            <w:r w:rsidR="00B755E4">
              <w:rPr>
                <w:bCs/>
                <w:vertAlign w:val="superscript"/>
              </w:rPr>
              <w:t xml:space="preserve"> </w:t>
            </w:r>
            <w:r w:rsidRPr="009F2861">
              <w:rPr>
                <w:b/>
              </w:rPr>
              <w:t>Rodriguez, T.R.</w:t>
            </w:r>
            <w:r w:rsidRPr="009F2861">
              <w:rPr>
                <w:bCs/>
              </w:rPr>
              <w:t xml:space="preserve">, Rufino, K.A., Patriquin, M.A., &amp; Anestis, J.C. (2021, June). Predicting symptom change among psychiatric inpatients with the MMPI-2-RF: Considering the role of therapeutic alliance [Presentation]. Annual Symposium on Recent MMPI Research. Virtual. </w:t>
            </w:r>
          </w:p>
        </w:tc>
      </w:tr>
      <w:tr w:rsidR="00997C7F" w:rsidRPr="009F2861" w14:paraId="2A78B2D4" w14:textId="4656FC31" w:rsidTr="00AA64A6">
        <w:tc>
          <w:tcPr>
            <w:tcW w:w="9450" w:type="dxa"/>
          </w:tcPr>
          <w:p w14:paraId="1215BDDE" w14:textId="2D5CD540" w:rsidR="00997C7F" w:rsidRPr="009F2861" w:rsidRDefault="00997C7F" w:rsidP="009F2175">
            <w:pPr>
              <w:ind w:left="720" w:hanging="720"/>
              <w:rPr>
                <w:bCs/>
              </w:rPr>
            </w:pPr>
            <w:r w:rsidRPr="00997C7F">
              <w:rPr>
                <w:bCs/>
                <w:vertAlign w:val="superscript"/>
              </w:rPr>
              <w:t>1</w:t>
            </w:r>
            <w:r w:rsidR="00D3387F">
              <w:rPr>
                <w:bCs/>
                <w:vertAlign w:val="superscript"/>
              </w:rPr>
              <w:t>0</w:t>
            </w:r>
            <w:r w:rsidR="00B755E4">
              <w:rPr>
                <w:bCs/>
                <w:vertAlign w:val="superscript"/>
              </w:rPr>
              <w:t xml:space="preserve"> </w:t>
            </w:r>
            <w:r w:rsidRPr="009F2861">
              <w:rPr>
                <w:b/>
              </w:rPr>
              <w:t>Rodriguez, T.R.</w:t>
            </w:r>
            <w:r w:rsidRPr="009F2861">
              <w:rPr>
                <w:bCs/>
              </w:rPr>
              <w:t xml:space="preserve">, &amp; Anestis, J.C. (2021, March). Providers have </w:t>
            </w:r>
            <w:r>
              <w:rPr>
                <w:bCs/>
              </w:rPr>
              <w:t>p</w:t>
            </w:r>
            <w:r w:rsidRPr="009F2861">
              <w:rPr>
                <w:bCs/>
              </w:rPr>
              <w:t xml:space="preserve">references too: An </w:t>
            </w:r>
            <w:r>
              <w:rPr>
                <w:bCs/>
              </w:rPr>
              <w:t>i</w:t>
            </w:r>
            <w:r w:rsidRPr="009F2861">
              <w:rPr>
                <w:bCs/>
              </w:rPr>
              <w:t xml:space="preserve">nitial </w:t>
            </w:r>
            <w:r>
              <w:rPr>
                <w:bCs/>
              </w:rPr>
              <w:t>e</w:t>
            </w:r>
            <w:r w:rsidRPr="009F2861">
              <w:rPr>
                <w:bCs/>
              </w:rPr>
              <w:t xml:space="preserve">xamination of the role of personality in mental healthcare providers’ preferences for clients [Presentation]. Society for Personality Assessment annual meeting. Virtual.  </w:t>
            </w:r>
          </w:p>
        </w:tc>
      </w:tr>
      <w:tr w:rsidR="00997C7F" w:rsidRPr="009F2861" w14:paraId="5D306447" w14:textId="6721ADDC" w:rsidTr="00AA64A6">
        <w:tc>
          <w:tcPr>
            <w:tcW w:w="9450" w:type="dxa"/>
          </w:tcPr>
          <w:p w14:paraId="1217C451" w14:textId="71B393B8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9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T.R.</w:t>
            </w:r>
            <w:r w:rsidR="00997C7F" w:rsidRPr="009F2861">
              <w:rPr>
                <w:bCs/>
              </w:rPr>
              <w:t>, Schultz, D., Harrop, T.M., Preston, O.C., Bulla, B.A., Anestis, J.C., &amp; Finn, J.A. (2020, November). Attitudes and preferences of Christian and non-religious individuals regarding mental illness and treatment [Poster]. Association for Behavioral and Cognitive Therapies annual meeting. Virtual.</w:t>
            </w:r>
          </w:p>
        </w:tc>
      </w:tr>
      <w:tr w:rsidR="00997C7F" w:rsidRPr="009F2861" w14:paraId="6ACA885E" w14:textId="34D3006A" w:rsidTr="00AA64A6">
        <w:tc>
          <w:tcPr>
            <w:tcW w:w="9450" w:type="dxa"/>
          </w:tcPr>
          <w:p w14:paraId="1DC3A3B3" w14:textId="39DD3406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8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Anestis, J. C., Silverman, M., Erbes, C. R., Schumacher, M. M., Ferrier-Auerbach, A., &amp; Arbisi, P.A. (2020, March) Treatment utilization amongst veterans with externalizing psychopathology [Poster accepted]. Society for Personality Assessment annual meeting, San Diego, CA. (Conference canceled due to COVID-19 pandemic).</w:t>
            </w:r>
          </w:p>
        </w:tc>
      </w:tr>
      <w:tr w:rsidR="00997C7F" w:rsidRPr="009F2861" w14:paraId="40A41CE7" w14:textId="756BBE8D" w:rsidTr="00AA64A6">
        <w:tc>
          <w:tcPr>
            <w:tcW w:w="9450" w:type="dxa"/>
          </w:tcPr>
          <w:p w14:paraId="417A0DBA" w14:textId="707FA9EC" w:rsidR="00997C7F" w:rsidRPr="009F2861" w:rsidRDefault="00D3387F" w:rsidP="006D336F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7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Anestis, J. C., Preston, O. C., Harrop, T. M., Arnau, R., &amp; Finn, J. A. (2020, March). The role of personality assessment in psychotherapy preferences: Congruence between client and therapist personality [Presentation accepted]. Society for Personality Assessment annual meeting, San Diego, CA. (Conference canceled due to COVID-19 pandemic).</w:t>
            </w:r>
          </w:p>
        </w:tc>
      </w:tr>
      <w:tr w:rsidR="00997C7F" w:rsidRPr="009F2861" w14:paraId="3EAC0C43" w14:textId="026D5EA2" w:rsidTr="00AA64A6">
        <w:tc>
          <w:tcPr>
            <w:tcW w:w="9450" w:type="dxa"/>
          </w:tcPr>
          <w:p w14:paraId="38D419F6" w14:textId="59E462CF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6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Bulla, B. A., &amp; Anestis, J. C. (2019, November). Mental health stigma and perception for clinicians and undergraduates: A delay discounting paradigm [Poster]. Association for Behavioral and Cognitive Therapies annual meeting, Atlanta, GA.</w:t>
            </w:r>
          </w:p>
        </w:tc>
      </w:tr>
      <w:tr w:rsidR="00997C7F" w:rsidRPr="009F2861" w14:paraId="03492BB1" w14:textId="3BF4B32F" w:rsidTr="00AA64A6">
        <w:tc>
          <w:tcPr>
            <w:tcW w:w="9450" w:type="dxa"/>
          </w:tcPr>
          <w:p w14:paraId="358AE120" w14:textId="68403565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5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Bulla, B. A., &amp; Anestis, J. C. (2019, May). Investigating the relationship between psychopathic traits and stigma toward seeking psychological help [Poster]. Society for the Scientific Study of Psychopathy biennial meeting, Las Vegas, NV.</w:t>
            </w:r>
          </w:p>
        </w:tc>
      </w:tr>
      <w:tr w:rsidR="00997C7F" w:rsidRPr="009F2861" w14:paraId="4EA18D97" w14:textId="2BEB544E" w:rsidTr="00AA64A6">
        <w:tc>
          <w:tcPr>
            <w:tcW w:w="9450" w:type="dxa"/>
          </w:tcPr>
          <w:p w14:paraId="7E0DF957" w14:textId="1BBE51B1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4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Cs/>
              </w:rPr>
              <w:t xml:space="preserve">Bulla, B. A.,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Anestis, J. C. (2019, May). Triarchic model of psychopathy and LGB therapists: A delay discounting paradigm [Poster]. Society for the Scientific Study of Psychopathy biennial meeting, Las Vegas, NV.</w:t>
            </w:r>
          </w:p>
        </w:tc>
      </w:tr>
      <w:tr w:rsidR="00997C7F" w:rsidRPr="009F2861" w14:paraId="63288B60" w14:textId="4197E2B7" w:rsidTr="00AA64A6">
        <w:tc>
          <w:tcPr>
            <w:tcW w:w="9450" w:type="dxa"/>
          </w:tcPr>
          <w:p w14:paraId="7AE15FA4" w14:textId="3BF65C20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3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Cs/>
              </w:rPr>
              <w:t xml:space="preserve">Anestis, J. C.,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 xml:space="preserve">, Altenberger, T., Green, B. (2019, March). MMPI-2-RF predictors of psychotherapy termination: Associations with initial level of distress and </w:t>
            </w:r>
            <w:r w:rsidR="00997C7F" w:rsidRPr="009F2861">
              <w:rPr>
                <w:bCs/>
              </w:rPr>
              <w:lastRenderedPageBreak/>
              <w:t>interpersonal functioning [Presentation]. Society for Personality Assessment annual meeting, New Orleans, LA.</w:t>
            </w:r>
          </w:p>
        </w:tc>
      </w:tr>
      <w:tr w:rsidR="00997C7F" w:rsidRPr="009F2861" w14:paraId="5DCAC2D0" w14:textId="331F1CA0" w:rsidTr="00AA64A6">
        <w:tc>
          <w:tcPr>
            <w:tcW w:w="9450" w:type="dxa"/>
          </w:tcPr>
          <w:p w14:paraId="4B99FE51" w14:textId="3AE3F356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lastRenderedPageBreak/>
              <w:t>2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/>
              </w:rPr>
              <w:t>Rodriguez, T. R.</w:t>
            </w:r>
            <w:r w:rsidR="00997C7F" w:rsidRPr="009F2861">
              <w:rPr>
                <w:bCs/>
              </w:rPr>
              <w:t>, Finn, J.A., &amp; Anestis, J. C. (2019, March). Personality assessment and rehabilitation planning: Pilot study in veterans with mild TBI [Presentation]. Society for Personality Assessment annual meeting, New Orleans, LA.</w:t>
            </w:r>
          </w:p>
        </w:tc>
      </w:tr>
      <w:tr w:rsidR="00997C7F" w:rsidRPr="009F2861" w14:paraId="706BF974" w14:textId="642E4F09" w:rsidTr="00AA64A6">
        <w:tc>
          <w:tcPr>
            <w:tcW w:w="9450" w:type="dxa"/>
          </w:tcPr>
          <w:p w14:paraId="5F9B061A" w14:textId="4269C5E7" w:rsidR="00997C7F" w:rsidRPr="009F2861" w:rsidRDefault="00D3387F" w:rsidP="009F2175">
            <w:pPr>
              <w:ind w:left="720" w:hanging="720"/>
              <w:rPr>
                <w:bCs/>
              </w:rPr>
            </w:pPr>
            <w:r>
              <w:rPr>
                <w:bCs/>
                <w:vertAlign w:val="superscript"/>
              </w:rPr>
              <w:t>1</w:t>
            </w:r>
            <w:r w:rsidR="00B755E4">
              <w:rPr>
                <w:bCs/>
                <w:vertAlign w:val="superscript"/>
              </w:rPr>
              <w:t xml:space="preserve"> </w:t>
            </w:r>
            <w:r w:rsidR="00997C7F" w:rsidRPr="009F2861">
              <w:rPr>
                <w:bCs/>
              </w:rPr>
              <w:t xml:space="preserve">Hoffman, Z., Perkey, H., Widner, S., Cain, L., Stein, B., Daniel, K., </w:t>
            </w:r>
            <w:r w:rsidR="00997C7F" w:rsidRPr="009F2861">
              <w:rPr>
                <w:b/>
              </w:rPr>
              <w:t>Rodriguez, T.</w:t>
            </w:r>
            <w:r w:rsidR="00997C7F">
              <w:rPr>
                <w:b/>
              </w:rPr>
              <w:t>R.</w:t>
            </w:r>
            <w:r w:rsidR="00997C7F" w:rsidRPr="009F2861">
              <w:rPr>
                <w:bCs/>
              </w:rPr>
              <w:t xml:space="preserve">, &amp; Slavin-Mulford, J. (2018, May). Trainee therapist characteristics related to therapeutic alliance and technique [Presentation]. Society for the Exploration of Psychotherapy Integration annual meeting, New York, NY. </w:t>
            </w:r>
          </w:p>
        </w:tc>
      </w:tr>
    </w:tbl>
    <w:p w14:paraId="6F4329E0" w14:textId="77777777" w:rsidR="006D336F" w:rsidRDefault="006D336F" w:rsidP="00E21FD7">
      <w:pPr>
        <w:tabs>
          <w:tab w:val="left" w:pos="810"/>
          <w:tab w:val="left" w:pos="8100"/>
        </w:tabs>
        <w:rPr>
          <w:b/>
        </w:rPr>
      </w:pPr>
    </w:p>
    <w:p w14:paraId="0A91C4A2" w14:textId="01176472" w:rsidR="00A07BFA" w:rsidRDefault="00A07BFA" w:rsidP="00A07BFA">
      <w:pPr>
        <w:rPr>
          <w:b/>
        </w:rPr>
      </w:pPr>
      <w:r>
        <w:rPr>
          <w:b/>
        </w:rPr>
        <w:t>DISSEMINATION AND IMPLEMENTATION</w:t>
      </w:r>
      <w:r w:rsidR="0015029D">
        <w:rPr>
          <w:b/>
        </w:rPr>
        <w:t xml:space="preserve"> ACTIVITIES</w:t>
      </w:r>
    </w:p>
    <w:p w14:paraId="239A3CE5" w14:textId="2C164083" w:rsidR="001C6F1F" w:rsidRPr="000B1CEB" w:rsidRDefault="00A07BFA" w:rsidP="000B1CEB">
      <w:pPr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684283" wp14:editId="54CC8670">
                <wp:simplePos x="0" y="0"/>
                <wp:positionH relativeFrom="margin">
                  <wp:posOffset>-3243</wp:posOffset>
                </wp:positionH>
                <wp:positionV relativeFrom="paragraph">
                  <wp:posOffset>33641</wp:posOffset>
                </wp:positionV>
                <wp:extent cx="5905500" cy="0"/>
                <wp:effectExtent l="0" t="0" r="19050" b="19050"/>
                <wp:wrapNone/>
                <wp:docPr id="2013692745" name="Straight Connector 201369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24025" id="Straight Connector 2013692745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5pt,2.65pt" to="464.75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1C6F1F" w:rsidRPr="0077330D">
        <w:rPr>
          <w:bCs/>
          <w:smallCaps/>
        </w:rPr>
        <w:t xml:space="preserve">Media </w:t>
      </w:r>
    </w:p>
    <w:p w14:paraId="6F1ED35D" w14:textId="77777777" w:rsidR="001C6F1F" w:rsidRPr="00F05296" w:rsidRDefault="001C6F1F" w:rsidP="001C6F1F">
      <w:pPr>
        <w:ind w:left="1440" w:hanging="720"/>
        <w:rPr>
          <w:bCs/>
        </w:rPr>
      </w:pPr>
      <w:r w:rsidRPr="001C6F1F">
        <w:rPr>
          <w:b/>
        </w:rPr>
        <w:t>Rodriguez, T.R.</w:t>
      </w:r>
      <w:r>
        <w:rPr>
          <w:bCs/>
        </w:rPr>
        <w:t xml:space="preserve">, </w:t>
      </w:r>
      <w:proofErr w:type="spellStart"/>
      <w:r>
        <w:rPr>
          <w:bCs/>
        </w:rPr>
        <w:t>Onabule</w:t>
      </w:r>
      <w:proofErr w:type="spellEnd"/>
      <w:r>
        <w:rPr>
          <w:bCs/>
        </w:rPr>
        <w:t xml:space="preserve">, B., &amp; Ricks, R. (2025, August 26). </w:t>
      </w:r>
      <w:r w:rsidRPr="00F05296">
        <w:rPr>
          <w:bCs/>
        </w:rPr>
        <w:t>How Gen Z students can find balance in college with wellness and support</w:t>
      </w:r>
      <w:r>
        <w:rPr>
          <w:bCs/>
        </w:rPr>
        <w:t xml:space="preserve"> [Podcast episode]. In </w:t>
      </w:r>
      <w:r>
        <w:rPr>
          <w:bCs/>
          <w:i/>
          <w:iCs/>
        </w:rPr>
        <w:t>In the Wild.</w:t>
      </w:r>
      <w:r w:rsidRPr="00F05296">
        <w:rPr>
          <w:bCs/>
        </w:rPr>
        <w:t xml:space="preserve"> https://www.youtube.com/watch?v=T6xHDpgkMp8 </w:t>
      </w:r>
    </w:p>
    <w:p w14:paraId="0C9F7D24" w14:textId="77777777" w:rsidR="001C6F1F" w:rsidRDefault="001C6F1F" w:rsidP="001C6F1F">
      <w:pPr>
        <w:ind w:left="1440" w:hanging="720"/>
        <w:rPr>
          <w:bCs/>
        </w:rPr>
      </w:pPr>
      <w:r>
        <w:rPr>
          <w:bCs/>
        </w:rPr>
        <w:t xml:space="preserve">The Philadelphia Inquirer (2021, December 1). </w:t>
      </w:r>
      <w:r>
        <w:rPr>
          <w:bCs/>
          <w:i/>
          <w:iCs/>
        </w:rPr>
        <w:t xml:space="preserve">Who bought firearms during 2020 purchasing surge </w:t>
      </w:r>
      <w:r>
        <w:rPr>
          <w:bCs/>
        </w:rPr>
        <w:t xml:space="preserve">[Interview]. </w:t>
      </w:r>
      <w:r w:rsidRPr="00AA64A6">
        <w:rPr>
          <w:bCs/>
        </w:rPr>
        <w:t>www.inquirer.com/health/gun-safety-threat-rutgers-psychology-20211201.html</w:t>
      </w:r>
    </w:p>
    <w:p w14:paraId="5D908633" w14:textId="77777777" w:rsidR="001C6F1F" w:rsidRDefault="001C6F1F" w:rsidP="001C6F1F">
      <w:pPr>
        <w:ind w:left="1440" w:hanging="720"/>
        <w:rPr>
          <w:bCs/>
        </w:rPr>
      </w:pPr>
      <w:r>
        <w:rPr>
          <w:bCs/>
        </w:rPr>
        <w:t xml:space="preserve">WRNJ Radio (2021, November 17). </w:t>
      </w:r>
      <w:r>
        <w:rPr>
          <w:bCs/>
          <w:i/>
          <w:iCs/>
        </w:rPr>
        <w:t xml:space="preserve">Who bought firearms during 2020 purchasing surge </w:t>
      </w:r>
      <w:r>
        <w:rPr>
          <w:bCs/>
        </w:rPr>
        <w:t xml:space="preserve">[Interview]. </w:t>
      </w:r>
    </w:p>
    <w:p w14:paraId="0C792E3E" w14:textId="77777777" w:rsidR="001C6F1F" w:rsidRPr="00504863" w:rsidRDefault="001C6F1F" w:rsidP="001C6F1F">
      <w:pPr>
        <w:ind w:left="1440" w:hanging="720"/>
        <w:rPr>
          <w:bCs/>
        </w:rPr>
      </w:pPr>
      <w:r>
        <w:rPr>
          <w:bCs/>
        </w:rPr>
        <w:t xml:space="preserve">Rutgers Today, Research and Intervention (2021, November 16). </w:t>
      </w:r>
      <w:r>
        <w:rPr>
          <w:bCs/>
          <w:i/>
          <w:iCs/>
        </w:rPr>
        <w:t xml:space="preserve">Who bought firearms during 2020 purchasing surge </w:t>
      </w:r>
      <w:r>
        <w:rPr>
          <w:bCs/>
        </w:rPr>
        <w:t xml:space="preserve">[Press Release]. </w:t>
      </w:r>
      <w:r w:rsidRPr="00504863">
        <w:rPr>
          <w:bCs/>
        </w:rPr>
        <w:t>www.rutgers.edu/news/who-bought-firearms-during-2020-purchasing-surge</w:t>
      </w:r>
    </w:p>
    <w:p w14:paraId="1FEFC097" w14:textId="77777777" w:rsidR="001C6F1F" w:rsidRDefault="001C6F1F" w:rsidP="001C6F1F">
      <w:pPr>
        <w:ind w:left="720" w:hanging="720"/>
        <w:rPr>
          <w:bCs/>
        </w:rPr>
      </w:pPr>
      <w:r>
        <w:rPr>
          <w:b/>
        </w:rPr>
        <w:tab/>
      </w:r>
      <w:r w:rsidRPr="002F6121">
        <w:rPr>
          <w:b/>
        </w:rPr>
        <w:t>Rodriguez, T.</w:t>
      </w:r>
      <w:r>
        <w:rPr>
          <w:b/>
        </w:rPr>
        <w:t>R.</w:t>
      </w:r>
      <w:r w:rsidRPr="002F6121">
        <w:rPr>
          <w:b/>
        </w:rPr>
        <w:t>,</w:t>
      </w:r>
      <w:r w:rsidRPr="002F6121">
        <w:rPr>
          <w:bCs/>
        </w:rPr>
        <w:t xml:space="preserve"> Bond, A.</w:t>
      </w:r>
      <w:r>
        <w:rPr>
          <w:bCs/>
        </w:rPr>
        <w:t>E.</w:t>
      </w:r>
      <w:r w:rsidRPr="002F6121">
        <w:rPr>
          <w:bCs/>
        </w:rPr>
        <w:t>, &amp; Bandel, S</w:t>
      </w:r>
      <w:r>
        <w:rPr>
          <w:bCs/>
        </w:rPr>
        <w:t>.L. (2021, March 3). Suicide prevention series:</w:t>
      </w:r>
    </w:p>
    <w:p w14:paraId="4BBC1FF2" w14:textId="77777777" w:rsidR="001C6F1F" w:rsidRDefault="001C6F1F" w:rsidP="001C6F1F">
      <w:pPr>
        <w:ind w:left="720" w:firstLine="720"/>
        <w:rPr>
          <w:bCs/>
        </w:rPr>
      </w:pPr>
      <w:r>
        <w:rPr>
          <w:bCs/>
        </w:rPr>
        <w:t>Research informed part 2 (No. 4) [Podcast episode]</w:t>
      </w:r>
      <w:r w:rsidRPr="002F6121">
        <w:rPr>
          <w:bCs/>
        </w:rPr>
        <w:t>.</w:t>
      </w:r>
      <w:r>
        <w:rPr>
          <w:bCs/>
        </w:rPr>
        <w:t xml:space="preserve"> In</w:t>
      </w:r>
      <w:r w:rsidRPr="002F6121">
        <w:rPr>
          <w:bCs/>
        </w:rPr>
        <w:t xml:space="preserve"> </w:t>
      </w:r>
      <w:r w:rsidRPr="002F6121">
        <w:rPr>
          <w:bCs/>
          <w:i/>
          <w:iCs/>
        </w:rPr>
        <w:t xml:space="preserve">Let’s </w:t>
      </w:r>
      <w:proofErr w:type="spellStart"/>
      <w:r w:rsidRPr="002F6121">
        <w:rPr>
          <w:bCs/>
          <w:i/>
          <w:iCs/>
        </w:rPr>
        <w:t>Psyconnect</w:t>
      </w:r>
      <w:proofErr w:type="spellEnd"/>
      <w:r w:rsidRPr="002F6121">
        <w:rPr>
          <w:bCs/>
        </w:rPr>
        <w:t>.</w:t>
      </w:r>
    </w:p>
    <w:p w14:paraId="7DFF98B0" w14:textId="2CFC4E78" w:rsidR="001C6F1F" w:rsidRPr="00FF5081" w:rsidRDefault="001C6F1F" w:rsidP="00FF5081">
      <w:pPr>
        <w:ind w:left="1440"/>
        <w:rPr>
          <w:b/>
        </w:rPr>
      </w:pPr>
      <w:r>
        <w:rPr>
          <w:bCs/>
        </w:rPr>
        <w:t>www.</w:t>
      </w:r>
      <w:r w:rsidRPr="003269D6">
        <w:rPr>
          <w:bCs/>
        </w:rPr>
        <w:t>letspsyconnect.com</w:t>
      </w:r>
    </w:p>
    <w:p w14:paraId="6F27E67B" w14:textId="77777777" w:rsidR="000B1CEB" w:rsidRDefault="000B1CEB" w:rsidP="00A07BFA">
      <w:pPr>
        <w:ind w:left="720" w:hanging="720"/>
        <w:rPr>
          <w:bCs/>
          <w:smallCaps/>
        </w:rPr>
      </w:pPr>
    </w:p>
    <w:p w14:paraId="3EFE1F0B" w14:textId="1F9340C1" w:rsidR="00036E9C" w:rsidRPr="0077330D" w:rsidRDefault="00D73EC4" w:rsidP="00A07BFA">
      <w:pPr>
        <w:ind w:left="720" w:hanging="720"/>
        <w:rPr>
          <w:bCs/>
          <w:smallCaps/>
        </w:rPr>
      </w:pPr>
      <w:r w:rsidRPr="0077330D">
        <w:rPr>
          <w:bCs/>
          <w:smallCaps/>
        </w:rPr>
        <w:t>Organization Involvement</w:t>
      </w:r>
    </w:p>
    <w:p w14:paraId="013BFD46" w14:textId="5A0191EF" w:rsidR="00BD7FDC" w:rsidRPr="00BD7FDC" w:rsidRDefault="00BD7FDC" w:rsidP="00BD7FDC">
      <w:pPr>
        <w:ind w:left="720" w:hanging="720"/>
        <w:rPr>
          <w:bCs/>
        </w:rPr>
      </w:pPr>
      <w:r w:rsidRPr="00BD7FDC">
        <w:rPr>
          <w:b/>
        </w:rPr>
        <w:tab/>
      </w:r>
      <w:proofErr w:type="spellStart"/>
      <w:r w:rsidR="00632EA0">
        <w:rPr>
          <w:b/>
        </w:rPr>
        <w:t>SciComm</w:t>
      </w:r>
      <w:proofErr w:type="spellEnd"/>
      <w:r w:rsidR="00632EA0">
        <w:rPr>
          <w:b/>
        </w:rPr>
        <w:t xml:space="preserve"> Network </w:t>
      </w:r>
      <w:r w:rsidRPr="00CF16C1">
        <w:rPr>
          <w:b/>
        </w:rPr>
        <w:t>Co-creator</w:t>
      </w:r>
      <w:r w:rsidR="006427F2">
        <w:rPr>
          <w:b/>
        </w:rPr>
        <w:t xml:space="preserve"> and Content Contributor</w:t>
      </w:r>
      <w:r>
        <w:rPr>
          <w:bCs/>
        </w:rPr>
        <w:t xml:space="preserve">    </w:t>
      </w:r>
      <w:r w:rsidR="00632EA0">
        <w:rPr>
          <w:bCs/>
        </w:rPr>
        <w:t xml:space="preserve">        </w:t>
      </w:r>
      <w:r>
        <w:rPr>
          <w:bCs/>
        </w:rPr>
        <w:t>Ju</w:t>
      </w:r>
      <w:r w:rsidRPr="00036E9C">
        <w:rPr>
          <w:bCs/>
        </w:rPr>
        <w:t xml:space="preserve">ly 2021 </w:t>
      </w:r>
      <w:r w:rsidR="006427F2">
        <w:rPr>
          <w:bCs/>
        </w:rPr>
        <w:t>–</w:t>
      </w:r>
      <w:r w:rsidRPr="00036E9C">
        <w:rPr>
          <w:bCs/>
        </w:rPr>
        <w:t xml:space="preserve"> </w:t>
      </w:r>
      <w:r w:rsidR="006427F2">
        <w:rPr>
          <w:bCs/>
        </w:rPr>
        <w:t>July 2025</w:t>
      </w:r>
    </w:p>
    <w:p w14:paraId="50146DF8" w14:textId="722CA35F" w:rsidR="00A07BFA" w:rsidRPr="000B1CEB" w:rsidRDefault="00A07BFA" w:rsidP="000B1CEB">
      <w:pPr>
        <w:ind w:left="720"/>
        <w:rPr>
          <w:bCs/>
        </w:rPr>
      </w:pPr>
      <w:r w:rsidRPr="00CF16C1">
        <w:rPr>
          <w:bCs/>
          <w:i/>
          <w:iCs/>
        </w:rPr>
        <w:t>Science Simplified Network</w:t>
      </w:r>
      <w:r w:rsidRPr="00CF16C1">
        <w:rPr>
          <w:bCs/>
          <w:i/>
          <w:iCs/>
        </w:rPr>
        <w:tab/>
      </w:r>
      <w:r w:rsidRPr="00CF16C1">
        <w:rPr>
          <w:bCs/>
        </w:rPr>
        <w:tab/>
      </w:r>
      <w:r w:rsidRPr="00CF16C1">
        <w:rPr>
          <w:bCs/>
        </w:rPr>
        <w:tab/>
      </w:r>
      <w:r w:rsidRPr="00CF16C1">
        <w:rPr>
          <w:bCs/>
        </w:rPr>
        <w:tab/>
      </w:r>
      <w:r w:rsidRPr="00CF16C1">
        <w:rPr>
          <w:bCs/>
        </w:rPr>
        <w:tab/>
      </w:r>
      <w:r w:rsidRPr="00CF16C1">
        <w:rPr>
          <w:bCs/>
        </w:rPr>
        <w:tab/>
      </w:r>
      <w:r w:rsidR="00D73EC4">
        <w:rPr>
          <w:bCs/>
        </w:rPr>
        <w:t xml:space="preserve">    </w:t>
      </w:r>
    </w:p>
    <w:p w14:paraId="3ACBB270" w14:textId="7B930CCF" w:rsidR="00A07BFA" w:rsidRPr="00CF16C1" w:rsidRDefault="00A07BFA" w:rsidP="00A07BFA">
      <w:pPr>
        <w:ind w:left="720" w:hanging="720"/>
        <w:rPr>
          <w:b/>
        </w:rPr>
      </w:pPr>
      <w:r>
        <w:rPr>
          <w:bCs/>
        </w:rPr>
        <w:tab/>
      </w:r>
      <w:r w:rsidR="00BD7FDC">
        <w:rPr>
          <w:b/>
        </w:rPr>
        <w:t xml:space="preserve">Visual Abstract </w:t>
      </w:r>
      <w:r w:rsidRPr="00CF16C1">
        <w:rPr>
          <w:b/>
        </w:rPr>
        <w:t xml:space="preserve">Contributor </w:t>
      </w:r>
      <w:r w:rsidR="00632EA0">
        <w:rPr>
          <w:b/>
        </w:rPr>
        <w:t xml:space="preserve">    </w:t>
      </w:r>
      <w:r w:rsidR="00632EA0">
        <w:rPr>
          <w:b/>
        </w:rPr>
        <w:tab/>
      </w:r>
      <w:r w:rsidR="00632EA0">
        <w:rPr>
          <w:b/>
        </w:rPr>
        <w:tab/>
      </w:r>
      <w:r w:rsidR="00632EA0">
        <w:rPr>
          <w:b/>
        </w:rPr>
        <w:tab/>
      </w:r>
      <w:r w:rsidR="00632EA0">
        <w:rPr>
          <w:b/>
        </w:rPr>
        <w:tab/>
      </w:r>
      <w:r w:rsidR="00632EA0">
        <w:rPr>
          <w:b/>
        </w:rPr>
        <w:tab/>
        <w:t xml:space="preserve"> </w:t>
      </w:r>
      <w:r w:rsidR="00632EA0">
        <w:rPr>
          <w:bCs/>
        </w:rPr>
        <w:t>J</w:t>
      </w:r>
      <w:r w:rsidR="00632EA0" w:rsidRPr="00A001FD">
        <w:rPr>
          <w:bCs/>
        </w:rPr>
        <w:t>uly 2020 - July 2021</w:t>
      </w:r>
    </w:p>
    <w:p w14:paraId="55560289" w14:textId="7C73CEE8" w:rsidR="00BD7FDC" w:rsidRPr="00A03059" w:rsidRDefault="00A07BFA" w:rsidP="00A07BFA">
      <w:pPr>
        <w:ind w:left="720" w:hanging="720"/>
        <w:rPr>
          <w:bCs/>
        </w:rPr>
      </w:pPr>
      <w:r>
        <w:rPr>
          <w:bCs/>
        </w:rPr>
        <w:tab/>
      </w:r>
      <w:r w:rsidR="00BD7FDC" w:rsidRPr="00CF16C1">
        <w:rPr>
          <w:bCs/>
          <w:i/>
          <w:iCs/>
        </w:rPr>
        <w:t xml:space="preserve">Suicide and Emotion Dysregulation Laboratory </w:t>
      </w:r>
      <w:r w:rsidR="00A03059">
        <w:rPr>
          <w:bCs/>
        </w:rPr>
        <w:t>| Michael Anestis, Ph.D.</w:t>
      </w:r>
    </w:p>
    <w:p w14:paraId="63EF3ED4" w14:textId="77777777" w:rsidR="00693F4D" w:rsidRDefault="00693F4D" w:rsidP="00A07BFA">
      <w:pPr>
        <w:ind w:left="720" w:hanging="720"/>
        <w:rPr>
          <w:bCs/>
          <w:smallCaps/>
        </w:rPr>
      </w:pPr>
    </w:p>
    <w:p w14:paraId="40372625" w14:textId="65C8D062" w:rsidR="00A07BFA" w:rsidRPr="0077330D" w:rsidRDefault="00CB1629" w:rsidP="00A07BFA">
      <w:pPr>
        <w:ind w:left="720" w:hanging="720"/>
        <w:rPr>
          <w:bCs/>
          <w:smallCaps/>
        </w:rPr>
      </w:pPr>
      <w:r>
        <w:rPr>
          <w:bCs/>
          <w:smallCaps/>
        </w:rPr>
        <w:t>Non-Peer Reviewed Publications</w:t>
      </w:r>
    </w:p>
    <w:p w14:paraId="29F2FD55" w14:textId="38ED57A4" w:rsidR="001B738F" w:rsidRPr="00E04ACF" w:rsidRDefault="00042A59" w:rsidP="00E04ACF">
      <w:pPr>
        <w:tabs>
          <w:tab w:val="left" w:pos="810"/>
          <w:tab w:val="left" w:pos="8100"/>
        </w:tabs>
        <w:ind w:left="1526" w:hanging="806"/>
        <w:rPr>
          <w:b/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shd w:val="clear" w:color="auto" w:fill="FFFFFF"/>
        </w:rPr>
        <w:t xml:space="preserve">Bond, A.E., &amp; </w:t>
      </w:r>
      <w:r w:rsidRPr="00042A59">
        <w:rPr>
          <w:b/>
          <w:color w:val="000000" w:themeColor="text1"/>
          <w:shd w:val="clear" w:color="auto" w:fill="FFFFFF"/>
        </w:rPr>
        <w:t>Rodriguez, T.R.</w:t>
      </w:r>
      <w:r>
        <w:rPr>
          <w:bCs/>
          <w:color w:val="000000" w:themeColor="text1"/>
          <w:shd w:val="clear" w:color="auto" w:fill="FFFFFF"/>
        </w:rPr>
        <w:t xml:space="preserve"> (</w:t>
      </w:r>
      <w:r w:rsidR="00C25840">
        <w:rPr>
          <w:bCs/>
          <w:color w:val="000000" w:themeColor="text1"/>
          <w:shd w:val="clear" w:color="auto" w:fill="FFFFFF"/>
        </w:rPr>
        <w:t>2024</w:t>
      </w:r>
      <w:r>
        <w:rPr>
          <w:bCs/>
          <w:color w:val="000000" w:themeColor="text1"/>
          <w:shd w:val="clear" w:color="auto" w:fill="FFFFFF"/>
        </w:rPr>
        <w:t xml:space="preserve">). </w:t>
      </w:r>
      <w:r w:rsidRPr="00042A59">
        <w:rPr>
          <w:color w:val="000000" w:themeColor="text1"/>
          <w:shd w:val="clear" w:color="auto" w:fill="FFFFFF"/>
        </w:rPr>
        <w:t xml:space="preserve">Saving </w:t>
      </w:r>
      <w:r>
        <w:rPr>
          <w:color w:val="000000" w:themeColor="text1"/>
          <w:shd w:val="clear" w:color="auto" w:fill="FFFFFF"/>
        </w:rPr>
        <w:t>l</w:t>
      </w:r>
      <w:r w:rsidRPr="00042A59">
        <w:rPr>
          <w:color w:val="000000" w:themeColor="text1"/>
          <w:shd w:val="clear" w:color="auto" w:fill="FFFFFF"/>
        </w:rPr>
        <w:t xml:space="preserve">ives </w:t>
      </w:r>
      <w:r>
        <w:rPr>
          <w:color w:val="000000" w:themeColor="text1"/>
          <w:shd w:val="clear" w:color="auto" w:fill="FFFFFF"/>
        </w:rPr>
        <w:t>t</w:t>
      </w:r>
      <w:r w:rsidRPr="00042A59">
        <w:rPr>
          <w:color w:val="000000" w:themeColor="text1"/>
          <w:shd w:val="clear" w:color="auto" w:fill="FFFFFF"/>
        </w:rPr>
        <w:t xml:space="preserve">hrough </w:t>
      </w:r>
      <w:r>
        <w:rPr>
          <w:color w:val="000000" w:themeColor="text1"/>
          <w:shd w:val="clear" w:color="auto" w:fill="FFFFFF"/>
        </w:rPr>
        <w:t>s</w:t>
      </w:r>
      <w:r w:rsidRPr="00042A59">
        <w:rPr>
          <w:color w:val="000000" w:themeColor="text1"/>
          <w:shd w:val="clear" w:color="auto" w:fill="FFFFFF"/>
        </w:rPr>
        <w:t xml:space="preserve">creening: Physicians’ </w:t>
      </w:r>
      <w:r>
        <w:rPr>
          <w:color w:val="000000" w:themeColor="text1"/>
          <w:shd w:val="clear" w:color="auto" w:fill="FFFFFF"/>
        </w:rPr>
        <w:t>c</w:t>
      </w:r>
      <w:r w:rsidRPr="00042A59">
        <w:rPr>
          <w:color w:val="000000" w:themeColor="text1"/>
          <w:shd w:val="clear" w:color="auto" w:fill="FFFFFF"/>
        </w:rPr>
        <w:t xml:space="preserve">rucial </w:t>
      </w:r>
      <w:r>
        <w:rPr>
          <w:color w:val="000000" w:themeColor="text1"/>
          <w:shd w:val="clear" w:color="auto" w:fill="FFFFFF"/>
        </w:rPr>
        <w:t>r</w:t>
      </w:r>
      <w:r w:rsidRPr="00042A59">
        <w:rPr>
          <w:color w:val="000000" w:themeColor="text1"/>
          <w:shd w:val="clear" w:color="auto" w:fill="FFFFFF"/>
        </w:rPr>
        <w:t xml:space="preserve">ole in </w:t>
      </w:r>
      <w:r>
        <w:rPr>
          <w:color w:val="000000" w:themeColor="text1"/>
          <w:shd w:val="clear" w:color="auto" w:fill="FFFFFF"/>
        </w:rPr>
        <w:t>f</w:t>
      </w:r>
      <w:r w:rsidRPr="00042A59">
        <w:rPr>
          <w:color w:val="000000" w:themeColor="text1"/>
          <w:shd w:val="clear" w:color="auto" w:fill="FFFFFF"/>
        </w:rPr>
        <w:t xml:space="preserve">irearm </w:t>
      </w:r>
      <w:r>
        <w:rPr>
          <w:color w:val="000000" w:themeColor="text1"/>
          <w:shd w:val="clear" w:color="auto" w:fill="FFFFFF"/>
        </w:rPr>
        <w:t>s</w:t>
      </w:r>
      <w:r w:rsidRPr="00042A59">
        <w:rPr>
          <w:color w:val="000000" w:themeColor="text1"/>
          <w:shd w:val="clear" w:color="auto" w:fill="FFFFFF"/>
        </w:rPr>
        <w:t xml:space="preserve">uicide </w:t>
      </w:r>
      <w:r>
        <w:rPr>
          <w:color w:val="000000" w:themeColor="text1"/>
          <w:shd w:val="clear" w:color="auto" w:fill="FFFFFF"/>
        </w:rPr>
        <w:t>p</w:t>
      </w:r>
      <w:r w:rsidRPr="00042A59">
        <w:rPr>
          <w:color w:val="000000" w:themeColor="text1"/>
          <w:shd w:val="clear" w:color="auto" w:fill="FFFFFF"/>
        </w:rPr>
        <w:t>revention</w:t>
      </w:r>
      <w:r>
        <w:rPr>
          <w:color w:val="000000" w:themeColor="text1"/>
          <w:shd w:val="clear" w:color="auto" w:fill="FFFFFF"/>
        </w:rPr>
        <w:t xml:space="preserve"> [Web article]. </w:t>
      </w:r>
      <w:r w:rsidRPr="00042A59">
        <w:rPr>
          <w:i/>
          <w:iCs/>
          <w:color w:val="000000" w:themeColor="text1"/>
          <w:shd w:val="clear" w:color="auto" w:fill="FFFFFF"/>
        </w:rPr>
        <w:t>Regional Gun Violence Research Consortium</w:t>
      </w:r>
      <w:r>
        <w:rPr>
          <w:i/>
          <w:iCs/>
          <w:color w:val="000000" w:themeColor="text1"/>
          <w:shd w:val="clear" w:color="auto" w:fill="FFFFFF"/>
        </w:rPr>
        <w:t>.</w:t>
      </w:r>
      <w:r w:rsidR="00C25840">
        <w:rPr>
          <w:i/>
          <w:iCs/>
          <w:color w:val="000000" w:themeColor="text1"/>
          <w:shd w:val="clear" w:color="auto" w:fill="FFFFFF"/>
        </w:rPr>
        <w:t xml:space="preserve"> </w:t>
      </w:r>
      <w:r w:rsidR="00C25840" w:rsidRPr="00C25840">
        <w:rPr>
          <w:color w:val="000000" w:themeColor="text1"/>
          <w:shd w:val="clear" w:color="auto" w:fill="FFFFFF"/>
        </w:rPr>
        <w:t>https://rockinst.org/blog/saving-lives-through-screening-physicians-crucial-role-in-firearm-suicide-prevention/</w:t>
      </w:r>
    </w:p>
    <w:p w14:paraId="1EBF3B9A" w14:textId="4267FA1D" w:rsidR="00A07BFA" w:rsidRPr="00FD2682" w:rsidRDefault="00A07BFA" w:rsidP="00A07BFA">
      <w:pPr>
        <w:tabs>
          <w:tab w:val="left" w:pos="810"/>
          <w:tab w:val="left" w:pos="8100"/>
        </w:tabs>
        <w:ind w:left="1526" w:hanging="806"/>
        <w:rPr>
          <w:color w:val="000000" w:themeColor="text1"/>
          <w:shd w:val="clear" w:color="auto" w:fill="FFFFFF"/>
        </w:rPr>
      </w:pPr>
      <w:r w:rsidRPr="003269D6">
        <w:rPr>
          <w:b/>
          <w:color w:val="000000" w:themeColor="text1"/>
          <w:shd w:val="clear" w:color="auto" w:fill="FFFFFF"/>
        </w:rPr>
        <w:t>Rodriguez, T.</w:t>
      </w:r>
      <w:r>
        <w:rPr>
          <w:b/>
          <w:color w:val="000000" w:themeColor="text1"/>
          <w:shd w:val="clear" w:color="auto" w:fill="FFFFFF"/>
        </w:rPr>
        <w:t>R.</w:t>
      </w:r>
      <w:r w:rsidRPr="003269D6">
        <w:rPr>
          <w:b/>
          <w:color w:val="000000" w:themeColor="text1"/>
          <w:shd w:val="clear" w:color="auto" w:fill="FFFFFF"/>
        </w:rPr>
        <w:t>,</w:t>
      </w:r>
      <w:r w:rsidRPr="003269D6">
        <w:rPr>
          <w:color w:val="000000" w:themeColor="text1"/>
          <w:shd w:val="clear" w:color="auto" w:fill="FFFFFF"/>
        </w:rPr>
        <w:t xml:space="preserve"> &amp; Slavin-Mulford, J. (2018, February). Session frequency and psychotherapy outcome in a naturalistic setting [Web article] [Review of the article </w:t>
      </w:r>
      <w:proofErr w:type="gramStart"/>
      <w:r w:rsidRPr="003269D6">
        <w:rPr>
          <w:rStyle w:val="Emphasis"/>
          <w:color w:val="000000" w:themeColor="text1"/>
          <w:bdr w:val="none" w:sz="0" w:space="0" w:color="auto" w:frame="1"/>
          <w:shd w:val="clear" w:color="auto" w:fill="FFFFFF"/>
        </w:rPr>
        <w:t>The</w:t>
      </w:r>
      <w:proofErr w:type="gramEnd"/>
      <w:r w:rsidRPr="003269D6">
        <w:rPr>
          <w:rStyle w:val="Emphasis"/>
          <w:color w:val="000000" w:themeColor="text1"/>
          <w:bdr w:val="none" w:sz="0" w:space="0" w:color="auto" w:frame="1"/>
          <w:shd w:val="clear" w:color="auto" w:fill="FFFFFF"/>
        </w:rPr>
        <w:t xml:space="preserve"> relationship between session frequency and psychotherapy outcome in a naturalistic setting</w:t>
      </w:r>
      <w:r w:rsidRPr="003269D6">
        <w:rPr>
          <w:color w:val="000000" w:themeColor="text1"/>
          <w:shd w:val="clear" w:color="auto" w:fill="FFFFFF"/>
        </w:rPr>
        <w:t xml:space="preserve">, by D. Erekson, M. Lambert, &amp; D. Eggett]. </w:t>
      </w:r>
      <w:r w:rsidR="00312336">
        <w:rPr>
          <w:color w:val="000000" w:themeColor="text1"/>
          <w:shd w:val="clear" w:color="auto" w:fill="FFFFFF"/>
        </w:rPr>
        <w:t>www.</w:t>
      </w:r>
      <w:r w:rsidRPr="00EC3673">
        <w:rPr>
          <w:color w:val="000000" w:themeColor="text1"/>
          <w:shd w:val="clear" w:color="auto" w:fill="FFFFFF"/>
        </w:rPr>
        <w:t>societyforpsychotherapy.org/session-frequency-psychotherapy-outcome-naturalistic-setting</w:t>
      </w:r>
    </w:p>
    <w:p w14:paraId="295E347A" w14:textId="17BAF6E3" w:rsidR="00A07BFA" w:rsidRPr="00FD2682" w:rsidRDefault="00A07BFA" w:rsidP="00A07BFA">
      <w:pPr>
        <w:tabs>
          <w:tab w:val="left" w:pos="810"/>
          <w:tab w:val="left" w:pos="8100"/>
        </w:tabs>
        <w:ind w:left="1526" w:hanging="806"/>
        <w:rPr>
          <w:color w:val="000000" w:themeColor="text1"/>
          <w:shd w:val="clear" w:color="auto" w:fill="FFFFFF"/>
        </w:rPr>
      </w:pPr>
      <w:r w:rsidRPr="00C87C2B">
        <w:rPr>
          <w:b/>
          <w:color w:val="000000" w:themeColor="text1"/>
          <w:shd w:val="clear" w:color="auto" w:fill="FFFFFF"/>
        </w:rPr>
        <w:t>Rodriguez, T.</w:t>
      </w:r>
      <w:r>
        <w:rPr>
          <w:b/>
          <w:color w:val="000000" w:themeColor="text1"/>
          <w:shd w:val="clear" w:color="auto" w:fill="FFFFFF"/>
        </w:rPr>
        <w:t>R.</w:t>
      </w:r>
      <w:r w:rsidRPr="00C87C2B">
        <w:rPr>
          <w:b/>
          <w:color w:val="000000" w:themeColor="text1"/>
          <w:shd w:val="clear" w:color="auto" w:fill="FFFFFF"/>
        </w:rPr>
        <w:t>,</w:t>
      </w:r>
      <w:r w:rsidRPr="00C87C2B">
        <w:rPr>
          <w:color w:val="000000" w:themeColor="text1"/>
          <w:shd w:val="clear" w:color="auto" w:fill="FFFFFF"/>
        </w:rPr>
        <w:t xml:space="preserve"> &amp; Slavin-Mulford, J. (2018, February). Improving mental health in health care practitioners [Web article] [Review of the article </w:t>
      </w:r>
      <w:r w:rsidRPr="00C87C2B">
        <w:rPr>
          <w:rStyle w:val="Emphasis"/>
          <w:color w:val="000000" w:themeColor="text1"/>
          <w:bdr w:val="none" w:sz="0" w:space="0" w:color="auto" w:frame="1"/>
          <w:shd w:val="clear" w:color="auto" w:fill="FFFFFF"/>
        </w:rPr>
        <w:t xml:space="preserve">Improving mental </w:t>
      </w:r>
      <w:r w:rsidRPr="00C87C2B">
        <w:rPr>
          <w:rStyle w:val="Emphasis"/>
          <w:color w:val="000000" w:themeColor="text1"/>
          <w:bdr w:val="none" w:sz="0" w:space="0" w:color="auto" w:frame="1"/>
          <w:shd w:val="clear" w:color="auto" w:fill="FFFFFF"/>
        </w:rPr>
        <w:lastRenderedPageBreak/>
        <w:t>health in health care practitioners: Randomized controlled trial of a gratitude intervention</w:t>
      </w:r>
      <w:r w:rsidRPr="00C87C2B">
        <w:rPr>
          <w:color w:val="000000" w:themeColor="text1"/>
          <w:shd w:val="clear" w:color="auto" w:fill="FFFFFF"/>
        </w:rPr>
        <w:t>, by S. T. Cheng, P. K. Tsui, &amp; J. H. M. Lam].</w:t>
      </w:r>
      <w:r w:rsidR="00312336">
        <w:rPr>
          <w:color w:val="000000" w:themeColor="text1"/>
          <w:shd w:val="clear" w:color="auto" w:fill="FFFFFF"/>
        </w:rPr>
        <w:t xml:space="preserve"> www.</w:t>
      </w:r>
      <w:r w:rsidRPr="00EC3673">
        <w:rPr>
          <w:color w:val="000000" w:themeColor="text1"/>
          <w:shd w:val="clear" w:color="auto" w:fill="FFFFFF"/>
        </w:rPr>
        <w:t>societyforpsychotherapy.org/improving-mental-health-in-health-care-practitioners</w:t>
      </w:r>
    </w:p>
    <w:p w14:paraId="351AA9E7" w14:textId="5D8E26FB" w:rsidR="00950488" w:rsidRDefault="00A07BFA" w:rsidP="003B2338">
      <w:pPr>
        <w:tabs>
          <w:tab w:val="left" w:pos="810"/>
          <w:tab w:val="left" w:pos="8100"/>
        </w:tabs>
        <w:ind w:left="1526" w:hanging="806"/>
        <w:rPr>
          <w:b/>
          <w:color w:val="000000" w:themeColor="text1"/>
          <w:shd w:val="clear" w:color="auto" w:fill="FFFFFF"/>
        </w:rPr>
      </w:pPr>
      <w:r w:rsidRPr="00C87C2B">
        <w:rPr>
          <w:b/>
          <w:color w:val="000000" w:themeColor="text1"/>
          <w:shd w:val="clear" w:color="auto" w:fill="FFFFFF"/>
        </w:rPr>
        <w:t>Rodriguez, T.,</w:t>
      </w:r>
      <w:r w:rsidRPr="00C87C2B">
        <w:rPr>
          <w:color w:val="000000" w:themeColor="text1"/>
          <w:shd w:val="clear" w:color="auto" w:fill="FFFFFF"/>
        </w:rPr>
        <w:t xml:space="preserve"> &amp; Slavin-Mulford, J. (2018, January). The role of therapists crying in therapy: An article review [Web article] [Review of the article Do therapists cry in therapy? The role of experience and other factors in therapists’ tears, by A.C. Blume-Marcovici, R.A. Stolberg, &amp; M. Khademi].</w:t>
      </w:r>
      <w:r w:rsidR="00312336">
        <w:rPr>
          <w:color w:val="000000" w:themeColor="text1"/>
          <w:shd w:val="clear" w:color="auto" w:fill="FFFFFF"/>
        </w:rPr>
        <w:t xml:space="preserve"> www.</w:t>
      </w:r>
      <w:r w:rsidR="00950488" w:rsidRPr="00950488">
        <w:rPr>
          <w:color w:val="000000" w:themeColor="text1"/>
          <w:shd w:val="clear" w:color="auto" w:fill="FFFFFF"/>
        </w:rPr>
        <w:t>societyforpsychotherapy.org/role-therapists-crying-in-therapy</w:t>
      </w:r>
    </w:p>
    <w:p w14:paraId="008DC14D" w14:textId="77777777" w:rsidR="00950488" w:rsidRPr="00155318" w:rsidRDefault="00950488" w:rsidP="00950488">
      <w:pPr>
        <w:tabs>
          <w:tab w:val="left" w:pos="810"/>
          <w:tab w:val="left" w:pos="8100"/>
        </w:tabs>
        <w:ind w:left="1526" w:hanging="806"/>
        <w:rPr>
          <w:b/>
          <w:color w:val="000000" w:themeColor="text1"/>
          <w:shd w:val="clear" w:color="auto" w:fill="FFFFFF"/>
        </w:rPr>
      </w:pPr>
    </w:p>
    <w:p w14:paraId="70932328" w14:textId="77777777" w:rsidR="0024733B" w:rsidRPr="00014098" w:rsidRDefault="0024733B" w:rsidP="0024733B">
      <w:pPr>
        <w:tabs>
          <w:tab w:val="left" w:pos="810"/>
          <w:tab w:val="left" w:pos="8100"/>
        </w:tabs>
        <w:rPr>
          <w:b/>
        </w:rPr>
      </w:pPr>
      <w:r w:rsidRPr="00014098">
        <w:rPr>
          <w:b/>
        </w:rPr>
        <w:t>TEACHING EXPERIENCE</w:t>
      </w:r>
    </w:p>
    <w:p w14:paraId="6517F3EB" w14:textId="59E7DCE5" w:rsidR="0024733B" w:rsidRPr="000B1CEB" w:rsidRDefault="0024733B" w:rsidP="000B1CEB">
      <w:pPr>
        <w:tabs>
          <w:tab w:val="left" w:pos="810"/>
          <w:tab w:val="left" w:pos="8100"/>
        </w:tabs>
        <w:spacing w:before="100"/>
        <w:ind w:left="720" w:hanging="72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DF13968" wp14:editId="0A342E5E">
                <wp:simplePos x="0" y="0"/>
                <wp:positionH relativeFrom="margin">
                  <wp:posOffset>0</wp:posOffset>
                </wp:positionH>
                <wp:positionV relativeFrom="paragraph">
                  <wp:posOffset>58878</wp:posOffset>
                </wp:positionV>
                <wp:extent cx="59055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7B2F0" id="Straight Connector 14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65pt" to="465pt,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IiQbCf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>
        <w:rPr>
          <w:bCs/>
          <w:smallCaps/>
        </w:rPr>
        <w:t>Undergraduate Courses</w:t>
      </w:r>
    </w:p>
    <w:p w14:paraId="62F57BF3" w14:textId="465CD078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>
        <w:rPr>
          <w:b/>
        </w:rPr>
        <w:t>Psychopathology: Integrative Approaches</w:t>
      </w:r>
      <w:r w:rsidR="000B1CEB">
        <w:rPr>
          <w:b/>
        </w:rPr>
        <w:t xml:space="preserve">                                   </w:t>
      </w:r>
      <w:r w:rsidRPr="007A7292">
        <w:rPr>
          <w:bCs/>
        </w:rPr>
        <w:t>Fall 2025</w:t>
      </w:r>
      <w:r w:rsidR="00DA73E1">
        <w:rPr>
          <w:bCs/>
        </w:rPr>
        <w:t>, Spring 2026</w:t>
      </w:r>
    </w:p>
    <w:p w14:paraId="7EA10399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 w:rsidRPr="007A7292">
        <w:rPr>
          <w:bCs/>
          <w:i/>
          <w:iCs/>
        </w:rPr>
        <w:t>Department of Psychology, The University of Mississippi</w:t>
      </w:r>
      <w:r>
        <w:rPr>
          <w:bCs/>
        </w:rPr>
        <w:tab/>
        <w:t xml:space="preserve"> Oxford, MS</w:t>
      </w:r>
    </w:p>
    <w:p w14:paraId="0213FB1F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</w:p>
    <w:p w14:paraId="53959560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 w:rsidRPr="00CF16C1">
        <w:rPr>
          <w:b/>
        </w:rPr>
        <w:t>Therapeutic Relationships in Clinical Practice</w:t>
      </w:r>
      <w:r>
        <w:rPr>
          <w:bCs/>
        </w:rPr>
        <w:t xml:space="preserve">                         Fall 2023, Summer 2023</w:t>
      </w:r>
    </w:p>
    <w:p w14:paraId="2C9057CC" w14:textId="77777777" w:rsidR="0024733B" w:rsidRPr="00CF16C1" w:rsidRDefault="0024733B" w:rsidP="0024733B">
      <w:pPr>
        <w:tabs>
          <w:tab w:val="left" w:pos="810"/>
          <w:tab w:val="left" w:pos="8100"/>
        </w:tabs>
        <w:ind w:left="720" w:hanging="720"/>
        <w:rPr>
          <w:bCs/>
          <w:i/>
          <w:iCs/>
        </w:rPr>
      </w:pPr>
      <w:r>
        <w:rPr>
          <w:bCs/>
        </w:rPr>
        <w:tab/>
      </w:r>
      <w:r>
        <w:rPr>
          <w:bCs/>
          <w:i/>
          <w:iCs/>
        </w:rPr>
        <w:t xml:space="preserve">Department of Psychology, Rutgers University                                    </w:t>
      </w:r>
      <w:r>
        <w:rPr>
          <w:bCs/>
        </w:rPr>
        <w:t>New Brunswick, NJ</w:t>
      </w:r>
    </w:p>
    <w:p w14:paraId="3885085F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</w:p>
    <w:p w14:paraId="629F077D" w14:textId="77777777" w:rsidR="0024733B" w:rsidRPr="0077330D" w:rsidRDefault="0024733B" w:rsidP="0024733B">
      <w:pPr>
        <w:tabs>
          <w:tab w:val="left" w:pos="810"/>
          <w:tab w:val="left" w:pos="8100"/>
        </w:tabs>
        <w:ind w:left="720" w:hanging="720"/>
        <w:rPr>
          <w:bCs/>
          <w:smallCaps/>
        </w:rPr>
      </w:pPr>
      <w:r w:rsidRPr="0077330D">
        <w:rPr>
          <w:bCs/>
          <w:smallCaps/>
        </w:rPr>
        <w:t>Guest Lecture</w:t>
      </w:r>
      <w:r>
        <w:rPr>
          <w:bCs/>
          <w:smallCaps/>
        </w:rPr>
        <w:t>s</w:t>
      </w:r>
    </w:p>
    <w:p w14:paraId="09EF4498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>
        <w:rPr>
          <w:b/>
        </w:rPr>
        <w:t xml:space="preserve">Lifespan Developmental Psychology (Early </w:t>
      </w:r>
      <w:proofErr w:type="gramStart"/>
      <w:r>
        <w:rPr>
          <w:b/>
        </w:rPr>
        <w:t xml:space="preserve">Adulthood)   </w:t>
      </w:r>
      <w:proofErr w:type="gramEnd"/>
      <w:r>
        <w:rPr>
          <w:b/>
        </w:rPr>
        <w:t xml:space="preserve">                                 </w:t>
      </w:r>
      <w:r>
        <w:rPr>
          <w:bCs/>
        </w:rPr>
        <w:t>02/</w:t>
      </w:r>
      <w:r w:rsidRPr="0014061E">
        <w:rPr>
          <w:bCs/>
        </w:rPr>
        <w:t>2024</w:t>
      </w:r>
      <w:r w:rsidRPr="0014061E">
        <w:rPr>
          <w:bCs/>
        </w:rPr>
        <w:tab/>
      </w:r>
    </w:p>
    <w:p w14:paraId="3B272A33" w14:textId="4C3E8185" w:rsidR="0024733B" w:rsidRPr="0055777E" w:rsidRDefault="0024733B" w:rsidP="0024733B">
      <w:pPr>
        <w:tabs>
          <w:tab w:val="left" w:pos="810"/>
          <w:tab w:val="left" w:pos="8100"/>
        </w:tabs>
        <w:ind w:left="720" w:hanging="720"/>
        <w:rPr>
          <w:bCs/>
          <w:i/>
          <w:iCs/>
        </w:rPr>
      </w:pPr>
      <w:r>
        <w:rPr>
          <w:b/>
        </w:rPr>
        <w:tab/>
      </w:r>
      <w:r>
        <w:rPr>
          <w:bCs/>
          <w:i/>
          <w:iCs/>
        </w:rPr>
        <w:t>Department of Psychology, Drexel University</w:t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</w:t>
      </w:r>
      <w:r w:rsidRPr="0024733B">
        <w:rPr>
          <w:bCs/>
        </w:rPr>
        <w:t>Online</w:t>
      </w:r>
    </w:p>
    <w:p w14:paraId="688ABC18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</w:p>
    <w:p w14:paraId="2D5ECF31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Cs/>
        </w:rPr>
      </w:pPr>
      <w:r>
        <w:rPr>
          <w:bCs/>
        </w:rPr>
        <w:tab/>
      </w:r>
      <w:r w:rsidRPr="00CF16C1">
        <w:rPr>
          <w:b/>
        </w:rPr>
        <w:t>Social &amp; Behavioral Health Sciences (</w:t>
      </w:r>
      <w:proofErr w:type="spellStart"/>
      <w:proofErr w:type="gramStart"/>
      <w:r w:rsidRPr="00CF16C1">
        <w:rPr>
          <w:b/>
        </w:rPr>
        <w:t>SciComm</w:t>
      </w:r>
      <w:proofErr w:type="spellEnd"/>
      <w:r w:rsidRPr="00CF16C1">
        <w:rPr>
          <w:b/>
        </w:rPr>
        <w:t xml:space="preserve">)   </w:t>
      </w:r>
      <w:proofErr w:type="gramEnd"/>
      <w:r w:rsidRPr="00CF16C1">
        <w:rPr>
          <w:b/>
        </w:rPr>
        <w:t xml:space="preserve">          </w:t>
      </w:r>
      <w:r>
        <w:rPr>
          <w:b/>
        </w:rPr>
        <w:t xml:space="preserve">                                   </w:t>
      </w:r>
      <w:r>
        <w:rPr>
          <w:bCs/>
        </w:rPr>
        <w:t>11/2023</w:t>
      </w:r>
    </w:p>
    <w:p w14:paraId="293F68EA" w14:textId="77777777" w:rsidR="0024733B" w:rsidRPr="006D336F" w:rsidRDefault="0024733B" w:rsidP="0024733B">
      <w:pPr>
        <w:tabs>
          <w:tab w:val="left" w:pos="810"/>
          <w:tab w:val="left" w:pos="8100"/>
        </w:tabs>
        <w:ind w:left="720" w:hanging="720"/>
        <w:rPr>
          <w:bCs/>
          <w:i/>
          <w:iCs/>
        </w:rPr>
      </w:pPr>
      <w:r>
        <w:rPr>
          <w:bCs/>
        </w:rPr>
        <w:tab/>
      </w:r>
      <w:r w:rsidRPr="0077330D">
        <w:rPr>
          <w:bCs/>
          <w:i/>
          <w:iCs/>
        </w:rPr>
        <w:t>School of Public Health,</w:t>
      </w:r>
      <w:r>
        <w:rPr>
          <w:bCs/>
        </w:rPr>
        <w:t xml:space="preserve"> </w:t>
      </w:r>
      <w:r>
        <w:rPr>
          <w:bCs/>
          <w:i/>
          <w:iCs/>
        </w:rPr>
        <w:t xml:space="preserve">Rutgers University                                        </w:t>
      </w:r>
      <w:r>
        <w:rPr>
          <w:bCs/>
        </w:rPr>
        <w:t>New Brunswick, NJ</w:t>
      </w:r>
      <w:r>
        <w:rPr>
          <w:bCs/>
          <w:i/>
          <w:iCs/>
        </w:rPr>
        <w:tab/>
      </w:r>
    </w:p>
    <w:p w14:paraId="00A891E2" w14:textId="77777777" w:rsidR="0024733B" w:rsidRDefault="0024733B" w:rsidP="0024733B">
      <w:pPr>
        <w:rPr>
          <w:b/>
        </w:rPr>
      </w:pPr>
    </w:p>
    <w:p w14:paraId="19980428" w14:textId="77777777" w:rsidR="0024733B" w:rsidRPr="00014098" w:rsidRDefault="0024733B" w:rsidP="0024733B">
      <w:pPr>
        <w:tabs>
          <w:tab w:val="left" w:pos="8100"/>
        </w:tabs>
        <w:rPr>
          <w:b/>
        </w:rPr>
      </w:pPr>
      <w:r w:rsidRPr="00014098">
        <w:rPr>
          <w:b/>
        </w:rPr>
        <w:t>CLINICAL EXPERIENCE</w:t>
      </w:r>
    </w:p>
    <w:p w14:paraId="0A41C1FC" w14:textId="684C8CD8" w:rsidR="0024733B" w:rsidRPr="000B1CEB" w:rsidRDefault="0024733B" w:rsidP="000B1CEB">
      <w:pPr>
        <w:tabs>
          <w:tab w:val="left" w:pos="8100"/>
        </w:tabs>
        <w:spacing w:before="10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2C32E8" wp14:editId="59A9AC19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5905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9CC61" id="Straight Connector 3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75pt" to="465pt,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JNfQqD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>
        <w:rPr>
          <w:bCs/>
          <w:smallCaps/>
        </w:rPr>
        <w:t>Charleston Consortium, Charleston, SC</w:t>
      </w:r>
    </w:p>
    <w:p w14:paraId="17BB8A96" w14:textId="77777777" w:rsidR="0024733B" w:rsidRPr="002B348C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</w:rPr>
      </w:pPr>
      <w:r>
        <w:rPr>
          <w:rFonts w:ascii="TimesNewRomanPS" w:hAnsi="TimesNewRomanPS"/>
          <w:b/>
          <w:bCs/>
        </w:rPr>
        <w:t>MUSC Family Medicine Clinic</w:t>
      </w:r>
      <w:r>
        <w:rPr>
          <w:rFonts w:ascii="TimesNewRomanPS" w:hAnsi="TimesNewRomanPS"/>
        </w:rPr>
        <w:tab/>
        <w:t xml:space="preserve">          </w:t>
      </w:r>
      <w:r>
        <w:rPr>
          <w:rFonts w:ascii="TimesNewRomanPS" w:hAnsi="TimesNewRomanPS"/>
        </w:rPr>
        <w:tab/>
      </w:r>
      <w:r>
        <w:rPr>
          <w:rFonts w:ascii="TimesNewRomanPS" w:hAnsi="TimesNewRomanPS"/>
        </w:rPr>
        <w:tab/>
      </w:r>
      <w:r>
        <w:rPr>
          <w:rFonts w:ascii="TimesNewRomanPS" w:hAnsi="TimesNewRomanPS"/>
        </w:rPr>
        <w:tab/>
        <w:t xml:space="preserve">      </w:t>
      </w:r>
      <w:r>
        <w:rPr>
          <w:rFonts w:ascii="TimesNewRomanPS" w:hAnsi="TimesNewRomanPS"/>
        </w:rPr>
        <w:tab/>
        <w:t xml:space="preserve">     01/2025 – 07/2025 </w:t>
      </w:r>
    </w:p>
    <w:p w14:paraId="10C04C26" w14:textId="77777777" w:rsidR="0024733B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VAMC Substance Treatment and Recovery Program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rFonts w:ascii="TimesNewRomanPS" w:hAnsi="TimesNewRomanPS"/>
        </w:rPr>
        <w:t>01/2025 – 07/2025</w:t>
      </w:r>
      <w:r>
        <w:rPr>
          <w:bCs/>
        </w:rPr>
        <w:tab/>
      </w:r>
    </w:p>
    <w:p w14:paraId="3C36155D" w14:textId="77777777" w:rsidR="0024733B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</w:rPr>
      </w:pPr>
      <w:r>
        <w:rPr>
          <w:rFonts w:ascii="TimesNewRomanPS" w:hAnsi="TimesNewRomanPS"/>
          <w:b/>
          <w:bCs/>
        </w:rPr>
        <w:t xml:space="preserve">VAMC Suicide Prevention Team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            </w:t>
      </w:r>
      <w:r>
        <w:rPr>
          <w:rFonts w:ascii="TimesNewRomanPS" w:hAnsi="TimesNewRomanPS"/>
        </w:rPr>
        <w:t>08/</w:t>
      </w:r>
      <w:r w:rsidRPr="00496905">
        <w:rPr>
          <w:rFonts w:ascii="TimesNewRomanPS" w:hAnsi="TimesNewRomanPS"/>
        </w:rPr>
        <w:t xml:space="preserve">2024 </w:t>
      </w:r>
      <w:r>
        <w:rPr>
          <w:rFonts w:ascii="TimesNewRomanPS" w:hAnsi="TimesNewRomanPS"/>
        </w:rPr>
        <w:t>–</w:t>
      </w:r>
      <w:r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</w:rPr>
        <w:t>01/2025</w:t>
      </w:r>
    </w:p>
    <w:p w14:paraId="01DE562C" w14:textId="77777777" w:rsidR="0024733B" w:rsidRPr="00496905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</w:rPr>
      </w:pPr>
      <w:r w:rsidRPr="002B348C">
        <w:rPr>
          <w:rFonts w:ascii="TimesNewRomanPS" w:hAnsi="TimesNewRomanPS"/>
          <w:b/>
          <w:bCs/>
        </w:rPr>
        <w:t xml:space="preserve">VAMC </w:t>
      </w:r>
      <w:r>
        <w:rPr>
          <w:rFonts w:ascii="TimesNewRomanPS" w:hAnsi="TimesNewRomanPS"/>
          <w:b/>
          <w:bCs/>
        </w:rPr>
        <w:t>Psychotherapy Clinic</w:t>
      </w:r>
      <w:r>
        <w:rPr>
          <w:rFonts w:ascii="TimesNewRomanPS" w:hAnsi="TimesNewRomanPS"/>
          <w:b/>
          <w:bCs/>
        </w:rPr>
        <w:tab/>
      </w:r>
      <w:proofErr w:type="gramStart"/>
      <w:r>
        <w:rPr>
          <w:rFonts w:ascii="TimesNewRomanPS" w:hAnsi="TimesNewRomanPS"/>
          <w:b/>
          <w:bCs/>
        </w:rPr>
        <w:tab/>
        <w:t xml:space="preserve">  </w:t>
      </w:r>
      <w:r>
        <w:rPr>
          <w:rFonts w:ascii="TimesNewRomanPS" w:hAnsi="TimesNewRomanPS"/>
          <w:b/>
          <w:bCs/>
        </w:rPr>
        <w:tab/>
      </w:r>
      <w:proofErr w:type="gramEnd"/>
      <w:r>
        <w:rPr>
          <w:rFonts w:ascii="TimesNewRomanPS" w:hAnsi="TimesNewRomanPS"/>
          <w:b/>
          <w:bCs/>
        </w:rPr>
        <w:t xml:space="preserve">    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rFonts w:ascii="TimesNewRomanPS" w:hAnsi="TimesNewRomanPS"/>
        </w:rPr>
        <w:t>08/</w:t>
      </w:r>
      <w:r w:rsidRPr="00496905">
        <w:rPr>
          <w:rFonts w:ascii="TimesNewRomanPS" w:hAnsi="TimesNewRomanPS"/>
        </w:rPr>
        <w:t xml:space="preserve">2024 </w:t>
      </w:r>
      <w:r>
        <w:rPr>
          <w:rFonts w:ascii="TimesNewRomanPS" w:hAnsi="TimesNewRomanPS"/>
        </w:rPr>
        <w:t>–</w:t>
      </w:r>
      <w:r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</w:rPr>
        <w:t>01/2025</w:t>
      </w:r>
    </w:p>
    <w:p w14:paraId="499C911A" w14:textId="77777777" w:rsidR="0024733B" w:rsidRDefault="0024733B" w:rsidP="0024733B">
      <w:pPr>
        <w:spacing w:before="100" w:beforeAutospacing="1" w:after="100" w:afterAutospacing="1"/>
        <w:contextualSpacing/>
        <w:rPr>
          <w:rFonts w:ascii="TimesNewRomanPS" w:hAnsi="TimesNewRomanPS"/>
          <w:i/>
          <w:iCs/>
        </w:rPr>
      </w:pPr>
    </w:p>
    <w:p w14:paraId="1677785A" w14:textId="77777777" w:rsidR="0024733B" w:rsidRPr="002B348C" w:rsidRDefault="0024733B" w:rsidP="0024733B">
      <w:pPr>
        <w:spacing w:before="100" w:beforeAutospacing="1" w:after="100" w:afterAutospacing="1"/>
        <w:contextualSpacing/>
        <w:rPr>
          <w:bCs/>
          <w:smallCaps/>
        </w:rPr>
      </w:pPr>
      <w:r>
        <w:rPr>
          <w:bCs/>
          <w:smallCaps/>
        </w:rPr>
        <w:t>Courage Medicine, Philadelphia, PA</w:t>
      </w:r>
    </w:p>
    <w:p w14:paraId="688343C0" w14:textId="1A62BF33" w:rsidR="00FF5081" w:rsidRDefault="0024733B" w:rsidP="000B1CEB">
      <w:pPr>
        <w:spacing w:before="100" w:beforeAutospacing="1" w:after="100" w:afterAutospacing="1"/>
        <w:ind w:firstLine="720"/>
        <w:contextualSpacing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MOUD </w:t>
      </w:r>
      <w:r w:rsidRPr="00CF16C1">
        <w:rPr>
          <w:rFonts w:ascii="TimesNewRomanPS" w:hAnsi="TimesNewRomanPS"/>
          <w:b/>
          <w:bCs/>
        </w:rPr>
        <w:t xml:space="preserve">Care </w:t>
      </w:r>
      <w:r>
        <w:rPr>
          <w:rFonts w:ascii="TimesNewRomanPS" w:hAnsi="TimesNewRomanPS"/>
          <w:b/>
          <w:bCs/>
        </w:rPr>
        <w:t xml:space="preserve">Team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</w:t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rFonts w:ascii="TimesNewRomanPS" w:hAnsi="TimesNewRomanPS"/>
        </w:rPr>
        <w:t>07/2023 – 08/2024</w:t>
      </w:r>
    </w:p>
    <w:p w14:paraId="16E37D57" w14:textId="77777777" w:rsidR="000B1CEB" w:rsidRPr="000B1CEB" w:rsidRDefault="000B1CEB" w:rsidP="000B1CEB">
      <w:pPr>
        <w:spacing w:before="100" w:beforeAutospacing="1" w:after="100" w:afterAutospacing="1"/>
        <w:ind w:firstLine="720"/>
        <w:contextualSpacing/>
        <w:rPr>
          <w:rFonts w:ascii="TimesNewRomanPS" w:hAnsi="TimesNewRomanPS"/>
          <w:b/>
          <w:bCs/>
        </w:rPr>
      </w:pPr>
    </w:p>
    <w:p w14:paraId="10B5CE1C" w14:textId="7A8C0406" w:rsidR="0024733B" w:rsidRPr="002B348C" w:rsidRDefault="0024733B" w:rsidP="0024733B">
      <w:pPr>
        <w:tabs>
          <w:tab w:val="left" w:pos="8100"/>
        </w:tabs>
        <w:rPr>
          <w:bCs/>
          <w:smallCaps/>
        </w:rPr>
      </w:pPr>
      <w:r w:rsidRPr="002B348C">
        <w:rPr>
          <w:bCs/>
          <w:smallCaps/>
        </w:rPr>
        <w:t>Rutgers University, New Brunswick, NJ</w:t>
      </w:r>
    </w:p>
    <w:p w14:paraId="29B0C457" w14:textId="77777777" w:rsidR="0024733B" w:rsidRPr="00CF16C1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Suicide Risk Evaluator Team, </w:t>
      </w:r>
      <w:r w:rsidRPr="005E02CF">
        <w:rPr>
          <w:rFonts w:ascii="TimesNewRomanPS" w:hAnsi="TimesNewRomanPS"/>
          <w:i/>
          <w:iCs/>
        </w:rPr>
        <w:t>CAMPUS Trial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rFonts w:ascii="TimesNewRomanPS" w:hAnsi="TimesNewRomanPS"/>
        </w:rPr>
        <w:t>09/2021 – 07/2023</w:t>
      </w:r>
    </w:p>
    <w:p w14:paraId="7D6911F9" w14:textId="77777777" w:rsidR="0024733B" w:rsidRPr="00CF16C1" w:rsidRDefault="0024733B" w:rsidP="0024733B">
      <w:pPr>
        <w:spacing w:before="100" w:beforeAutospacing="1" w:after="100" w:afterAutospacing="1"/>
        <w:ind w:firstLine="720"/>
        <w:contextualSpacing/>
        <w:rPr>
          <w:rFonts w:ascii="TimesNewRomanPS" w:hAnsi="TimesNewRomanPS"/>
          <w:b/>
          <w:bCs/>
        </w:rPr>
      </w:pPr>
      <w:r w:rsidRPr="005E02CF">
        <w:rPr>
          <w:rFonts w:ascii="TimesNewRomanPS" w:hAnsi="TimesNewRomanPS"/>
          <w:b/>
          <w:bCs/>
        </w:rPr>
        <w:t>Health Education Control Interventi</w:t>
      </w:r>
      <w:r>
        <w:rPr>
          <w:rFonts w:ascii="TimesNewRomanPS" w:hAnsi="TimesNewRomanPS"/>
          <w:b/>
          <w:bCs/>
        </w:rPr>
        <w:t>o</w:t>
      </w:r>
      <w:r w:rsidRPr="005E02CF">
        <w:rPr>
          <w:rFonts w:ascii="TimesNewRomanPS" w:hAnsi="TimesNewRomanPS"/>
          <w:b/>
          <w:bCs/>
        </w:rPr>
        <w:t>nist Team</w:t>
      </w:r>
      <w:r>
        <w:rPr>
          <w:rFonts w:ascii="TimesNewRomanPS" w:hAnsi="TimesNewRomanPS"/>
          <w:b/>
          <w:bCs/>
        </w:rPr>
        <w:t xml:space="preserve">, </w:t>
      </w:r>
      <w:r w:rsidRPr="005E02CF">
        <w:rPr>
          <w:rFonts w:ascii="TimesNewRomanPS" w:hAnsi="TimesNewRomanPS"/>
          <w:i/>
          <w:iCs/>
        </w:rPr>
        <w:t>BE- FIT Trial</w:t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rFonts w:ascii="TimesNewRomanPS" w:hAnsi="TimesNewRomanPS"/>
        </w:rPr>
        <w:t>09/2021 – 07/2023</w:t>
      </w:r>
    </w:p>
    <w:p w14:paraId="42E36B87" w14:textId="77777777" w:rsidR="0024733B" w:rsidRDefault="0024733B" w:rsidP="0024733B">
      <w:pPr>
        <w:tabs>
          <w:tab w:val="left" w:pos="8100"/>
        </w:tabs>
        <w:rPr>
          <w:bCs/>
        </w:rPr>
      </w:pPr>
    </w:p>
    <w:p w14:paraId="29A0ED71" w14:textId="77777777" w:rsidR="0024733B" w:rsidRPr="002B348C" w:rsidRDefault="0024733B" w:rsidP="0024733B">
      <w:pPr>
        <w:tabs>
          <w:tab w:val="left" w:pos="8100"/>
        </w:tabs>
        <w:rPr>
          <w:bCs/>
          <w:smallCaps/>
        </w:rPr>
      </w:pPr>
      <w:r>
        <w:rPr>
          <w:bCs/>
          <w:smallCaps/>
        </w:rPr>
        <w:t>University of Southern Mississippi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Hattiesburg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MS</w:t>
      </w:r>
    </w:p>
    <w:p w14:paraId="1DC1C1E6" w14:textId="77777777" w:rsidR="0024733B" w:rsidRDefault="0024733B" w:rsidP="0024733B">
      <w:pPr>
        <w:spacing w:before="100" w:beforeAutospacing="1" w:after="100" w:afterAutospacing="1"/>
        <w:ind w:firstLine="720"/>
        <w:contextualSpacing/>
        <w:rPr>
          <w:bCs/>
        </w:rPr>
      </w:pPr>
      <w:r>
        <w:rPr>
          <w:rFonts w:ascii="TimesNewRomanPS" w:hAnsi="TimesNewRomanPS"/>
          <w:b/>
          <w:bCs/>
        </w:rPr>
        <w:t xml:space="preserve">Dialectical Behavior Therapy-Informed Group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bCs/>
        </w:rPr>
        <w:t>01/</w:t>
      </w:r>
      <w:r w:rsidRPr="00CE789A">
        <w:rPr>
          <w:bCs/>
        </w:rPr>
        <w:t xml:space="preserve">2020 – </w:t>
      </w:r>
      <w:r>
        <w:rPr>
          <w:bCs/>
        </w:rPr>
        <w:t>05/</w:t>
      </w:r>
      <w:r w:rsidRPr="00CE789A">
        <w:rPr>
          <w:bCs/>
        </w:rPr>
        <w:t xml:space="preserve">2021 </w:t>
      </w:r>
    </w:p>
    <w:p w14:paraId="647D9D93" w14:textId="0EE37417" w:rsidR="0024733B" w:rsidRPr="0024733B" w:rsidRDefault="0024733B" w:rsidP="0024733B">
      <w:pPr>
        <w:spacing w:before="100" w:beforeAutospacing="1" w:after="100" w:afterAutospacing="1"/>
        <w:ind w:firstLine="720"/>
        <w:contextualSpacing/>
      </w:pPr>
      <w:r w:rsidRPr="00DE5F2A">
        <w:rPr>
          <w:rFonts w:ascii="TimesNewRomanPS" w:hAnsi="TimesNewRomanPS"/>
          <w:b/>
          <w:bCs/>
        </w:rPr>
        <w:t>Psychotherapy</w:t>
      </w:r>
      <w:r>
        <w:rPr>
          <w:rFonts w:ascii="TimesNewRomanPS" w:hAnsi="TimesNewRomanPS"/>
          <w:b/>
          <w:bCs/>
        </w:rPr>
        <w:t xml:space="preserve"> &amp; Assessment Clinic</w:t>
      </w:r>
      <w:r w:rsidRPr="00CF16C1">
        <w:rPr>
          <w:b/>
          <w:bCs/>
          <w:iCs/>
        </w:rPr>
        <w:t xml:space="preserve">    </w:t>
      </w:r>
      <w:r>
        <w:rPr>
          <w:b/>
          <w:bCs/>
          <w:iCs/>
        </w:rPr>
        <w:t xml:space="preserve"> 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  <w:t xml:space="preserve">     </w:t>
      </w:r>
      <w:r>
        <w:rPr>
          <w:bCs/>
        </w:rPr>
        <w:t>05/2019 – 07/</w:t>
      </w:r>
      <w:r w:rsidRPr="00574D42">
        <w:rPr>
          <w:bCs/>
        </w:rPr>
        <w:t>2021</w:t>
      </w:r>
    </w:p>
    <w:p w14:paraId="45210997" w14:textId="77777777" w:rsidR="00DA3AA9" w:rsidRDefault="00DA3AA9" w:rsidP="0024733B">
      <w:pPr>
        <w:tabs>
          <w:tab w:val="left" w:pos="8100"/>
        </w:tabs>
        <w:rPr>
          <w:bCs/>
          <w:smallCaps/>
        </w:rPr>
      </w:pPr>
    </w:p>
    <w:p w14:paraId="4212FE79" w14:textId="11856284" w:rsidR="0024733B" w:rsidRPr="002B348C" w:rsidRDefault="0024733B" w:rsidP="0024733B">
      <w:pPr>
        <w:tabs>
          <w:tab w:val="left" w:pos="8100"/>
        </w:tabs>
        <w:rPr>
          <w:bCs/>
          <w:smallCaps/>
        </w:rPr>
      </w:pPr>
      <w:r>
        <w:rPr>
          <w:bCs/>
          <w:smallCaps/>
        </w:rPr>
        <w:t>Charlie Norwood VAMC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Augusta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GA</w:t>
      </w:r>
    </w:p>
    <w:p w14:paraId="6DB93B46" w14:textId="77777777" w:rsidR="0024733B" w:rsidRDefault="0024733B" w:rsidP="0024733B">
      <w:pPr>
        <w:spacing w:before="100" w:beforeAutospacing="1" w:after="100" w:afterAutospacing="1"/>
        <w:ind w:firstLine="720"/>
        <w:contextualSpacing/>
        <w:rPr>
          <w:iCs/>
        </w:rPr>
      </w:pPr>
      <w:r>
        <w:rPr>
          <w:rFonts w:ascii="TimesNewRomanPS" w:hAnsi="TimesNewRomanPS"/>
          <w:b/>
          <w:bCs/>
        </w:rPr>
        <w:t xml:space="preserve">Post Traumatic Stress Disorder Clinic </w:t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</w:r>
      <w:r>
        <w:rPr>
          <w:rFonts w:ascii="TimesNewRomanPS" w:hAnsi="TimesNewRomanPS"/>
          <w:b/>
          <w:bCs/>
        </w:rPr>
        <w:tab/>
        <w:t xml:space="preserve">     </w:t>
      </w:r>
      <w:r>
        <w:rPr>
          <w:bCs/>
        </w:rPr>
        <w:t>01/</w:t>
      </w:r>
      <w:r w:rsidRPr="00062C09">
        <w:rPr>
          <w:iCs/>
        </w:rPr>
        <w:t xml:space="preserve">2018 – </w:t>
      </w:r>
      <w:r>
        <w:rPr>
          <w:iCs/>
        </w:rPr>
        <w:t>07/</w:t>
      </w:r>
      <w:r w:rsidRPr="00062C09">
        <w:rPr>
          <w:iCs/>
        </w:rPr>
        <w:t>2018</w:t>
      </w:r>
    </w:p>
    <w:p w14:paraId="7623EC08" w14:textId="77777777" w:rsidR="0024733B" w:rsidRDefault="0024733B" w:rsidP="0024733B">
      <w:pPr>
        <w:tabs>
          <w:tab w:val="left" w:pos="8100"/>
        </w:tabs>
        <w:rPr>
          <w:bCs/>
          <w:smallCaps/>
        </w:rPr>
      </w:pPr>
    </w:p>
    <w:p w14:paraId="5B22D5A2" w14:textId="77777777" w:rsidR="0024733B" w:rsidRPr="002B348C" w:rsidRDefault="0024733B" w:rsidP="0024733B">
      <w:pPr>
        <w:tabs>
          <w:tab w:val="left" w:pos="8100"/>
        </w:tabs>
        <w:rPr>
          <w:bCs/>
          <w:smallCaps/>
        </w:rPr>
      </w:pPr>
      <w:r>
        <w:rPr>
          <w:bCs/>
          <w:smallCaps/>
        </w:rPr>
        <w:lastRenderedPageBreak/>
        <w:t>Augusta Health Medical Center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Augusta</w:t>
      </w:r>
      <w:r w:rsidRPr="002B348C">
        <w:rPr>
          <w:bCs/>
          <w:smallCaps/>
        </w:rPr>
        <w:t xml:space="preserve">, </w:t>
      </w:r>
      <w:r>
        <w:rPr>
          <w:bCs/>
          <w:smallCaps/>
        </w:rPr>
        <w:t>GA</w:t>
      </w:r>
    </w:p>
    <w:p w14:paraId="2A450491" w14:textId="54BA9B43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iCs/>
        </w:rPr>
      </w:pPr>
      <w:r>
        <w:rPr>
          <w:rFonts w:ascii="TimesNewRomanPS" w:hAnsi="TimesNewRomanPS"/>
          <w:b/>
          <w:bCs/>
        </w:rPr>
        <w:tab/>
        <w:t xml:space="preserve">Acute Inpatient Unit                                                                              </w:t>
      </w:r>
      <w:r>
        <w:rPr>
          <w:bCs/>
        </w:rPr>
        <w:t>08/</w:t>
      </w:r>
      <w:r>
        <w:rPr>
          <w:iCs/>
        </w:rPr>
        <w:t>2017</w:t>
      </w:r>
      <w:r w:rsidRPr="00062C09">
        <w:rPr>
          <w:iCs/>
        </w:rPr>
        <w:t xml:space="preserve"> – </w:t>
      </w:r>
      <w:r>
        <w:rPr>
          <w:iCs/>
        </w:rPr>
        <w:t>12/2017</w:t>
      </w:r>
    </w:p>
    <w:p w14:paraId="38ACE30C" w14:textId="77777777" w:rsidR="0024733B" w:rsidRDefault="0024733B" w:rsidP="0024733B">
      <w:pPr>
        <w:tabs>
          <w:tab w:val="left" w:pos="810"/>
          <w:tab w:val="left" w:pos="8100"/>
        </w:tabs>
        <w:ind w:left="720" w:hanging="720"/>
        <w:rPr>
          <w:b/>
        </w:rPr>
      </w:pPr>
    </w:p>
    <w:p w14:paraId="648BEC88" w14:textId="605D4527" w:rsidR="00C97045" w:rsidRPr="00014098" w:rsidRDefault="003B177E" w:rsidP="0024733B">
      <w:pPr>
        <w:tabs>
          <w:tab w:val="left" w:pos="810"/>
          <w:tab w:val="left" w:pos="8100"/>
        </w:tabs>
        <w:ind w:left="720" w:hanging="720"/>
        <w:rPr>
          <w:b/>
        </w:rPr>
      </w:pPr>
      <w:r>
        <w:rPr>
          <w:b/>
        </w:rPr>
        <w:t>SERVICE</w:t>
      </w:r>
      <w:r w:rsidR="004C0E30">
        <w:rPr>
          <w:b/>
        </w:rPr>
        <w:t xml:space="preserve"> </w:t>
      </w:r>
    </w:p>
    <w:p w14:paraId="3478947E" w14:textId="5696DD60" w:rsidR="00C53E02" w:rsidRPr="000B1CEB" w:rsidRDefault="00C97045" w:rsidP="000B1CEB">
      <w:pPr>
        <w:tabs>
          <w:tab w:val="left" w:pos="810"/>
          <w:tab w:val="left" w:pos="8100"/>
        </w:tabs>
        <w:spacing w:before="100"/>
        <w:ind w:left="720" w:hanging="72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CAF19" wp14:editId="7AA62FE4">
                <wp:simplePos x="0" y="0"/>
                <wp:positionH relativeFrom="margin">
                  <wp:posOffset>0</wp:posOffset>
                </wp:positionH>
                <wp:positionV relativeFrom="paragraph">
                  <wp:posOffset>48260</wp:posOffset>
                </wp:positionV>
                <wp:extent cx="59055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22DB7" id="Straight Connector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8pt" to="465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O1Uev7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C53E02">
        <w:rPr>
          <w:bCs/>
          <w:smallCaps/>
        </w:rPr>
        <w:t>Professional Service</w:t>
      </w:r>
    </w:p>
    <w:p w14:paraId="35F144A1" w14:textId="041F00AD" w:rsidR="00956924" w:rsidRDefault="00C53E02" w:rsidP="00C53E02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  <w:r w:rsidR="00956924" w:rsidRPr="00956924">
        <w:rPr>
          <w:b/>
        </w:rPr>
        <w:t>Leadership Development Committee Member</w:t>
      </w:r>
      <w:r w:rsidR="00956924">
        <w:rPr>
          <w:bCs/>
        </w:rPr>
        <w:t xml:space="preserve">                                   03/2025 – Present</w:t>
      </w:r>
      <w:r w:rsidR="00956924">
        <w:rPr>
          <w:bCs/>
        </w:rPr>
        <w:tab/>
        <w:t xml:space="preserve"> </w:t>
      </w:r>
    </w:p>
    <w:p w14:paraId="2AC51880" w14:textId="17E188BC" w:rsidR="00956924" w:rsidRPr="00956924" w:rsidRDefault="00956924" w:rsidP="00C53E02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Cs/>
        </w:rPr>
        <w:tab/>
      </w:r>
      <w:r w:rsidRPr="00956924">
        <w:rPr>
          <w:bCs/>
          <w:i/>
          <w:iCs/>
        </w:rPr>
        <w:t>Society for Personality Assessment</w:t>
      </w:r>
    </w:p>
    <w:p w14:paraId="78AD7182" w14:textId="77777777" w:rsidR="00956924" w:rsidRDefault="00956924" w:rsidP="00C53E02">
      <w:pPr>
        <w:tabs>
          <w:tab w:val="left" w:pos="810"/>
          <w:tab w:val="left" w:pos="8100"/>
        </w:tabs>
        <w:rPr>
          <w:bCs/>
        </w:rPr>
      </w:pPr>
    </w:p>
    <w:p w14:paraId="10E5841D" w14:textId="6649A404" w:rsidR="00C53E02" w:rsidRDefault="00956924" w:rsidP="00C53E02">
      <w:pPr>
        <w:tabs>
          <w:tab w:val="left" w:pos="810"/>
          <w:tab w:val="left" w:pos="8100"/>
        </w:tabs>
        <w:rPr>
          <w:b/>
        </w:rPr>
      </w:pPr>
      <w:r>
        <w:rPr>
          <w:bCs/>
        </w:rPr>
        <w:tab/>
      </w:r>
      <w:r w:rsidR="00C53E02" w:rsidRPr="00323E8A">
        <w:rPr>
          <w:b/>
        </w:rPr>
        <w:t>Consulting Editor</w:t>
      </w:r>
      <w:r w:rsidR="00C53E02">
        <w:rPr>
          <w:b/>
        </w:rPr>
        <w:t xml:space="preserve">                                                                                  </w:t>
      </w:r>
      <w:r w:rsidR="00C53E02">
        <w:rPr>
          <w:bCs/>
        </w:rPr>
        <w:t>11/2025 – Present</w:t>
      </w:r>
    </w:p>
    <w:p w14:paraId="5009F3F2" w14:textId="77777777" w:rsidR="00C53E02" w:rsidRPr="00323E8A" w:rsidRDefault="00C53E02" w:rsidP="00C53E02">
      <w:pPr>
        <w:tabs>
          <w:tab w:val="left" w:pos="810"/>
          <w:tab w:val="left" w:pos="8100"/>
        </w:tabs>
        <w:rPr>
          <w:bCs/>
        </w:rPr>
      </w:pPr>
      <w:r>
        <w:rPr>
          <w:b/>
        </w:rPr>
        <w:tab/>
      </w:r>
      <w:r>
        <w:rPr>
          <w:bCs/>
          <w:i/>
          <w:iCs/>
        </w:rPr>
        <w:t>Journal of Personality Assessment</w:t>
      </w:r>
      <w:r>
        <w:rPr>
          <w:bCs/>
        </w:rPr>
        <w:t xml:space="preserve">                         </w:t>
      </w:r>
    </w:p>
    <w:p w14:paraId="28E07996" w14:textId="77777777" w:rsidR="00C53E02" w:rsidRDefault="00C53E02" w:rsidP="00C53E02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</w:p>
    <w:p w14:paraId="46A52DD5" w14:textId="77777777" w:rsidR="00C53E02" w:rsidRDefault="00C53E02" w:rsidP="00C53E02">
      <w:pPr>
        <w:tabs>
          <w:tab w:val="left" w:pos="810"/>
          <w:tab w:val="left" w:pos="8100"/>
        </w:tabs>
        <w:rPr>
          <w:b/>
        </w:rPr>
      </w:pPr>
      <w:r>
        <w:rPr>
          <w:bCs/>
        </w:rPr>
        <w:tab/>
      </w:r>
      <w:r w:rsidRPr="00466117">
        <w:rPr>
          <w:b/>
        </w:rPr>
        <w:t>Pre-Graduate School Mentor</w:t>
      </w:r>
      <w:r>
        <w:rPr>
          <w:b/>
        </w:rPr>
        <w:t xml:space="preserve">                                                              </w:t>
      </w:r>
      <w:r>
        <w:rPr>
          <w:bCs/>
        </w:rPr>
        <w:t>08/2021 – 07/2024</w:t>
      </w:r>
    </w:p>
    <w:p w14:paraId="49DC2303" w14:textId="77777777" w:rsidR="00C53E02" w:rsidRDefault="00C53E02" w:rsidP="00C53E02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/>
        </w:rPr>
        <w:tab/>
      </w:r>
      <w:r w:rsidRPr="005E02CF">
        <w:rPr>
          <w:bCs/>
          <w:i/>
          <w:iCs/>
        </w:rPr>
        <w:t>Project SHORT</w:t>
      </w:r>
      <w:r>
        <w:rPr>
          <w:b/>
        </w:rPr>
        <w:t xml:space="preserve">                                 </w:t>
      </w:r>
      <w:r>
        <w:rPr>
          <w:bCs/>
        </w:rPr>
        <w:t xml:space="preserve">  </w:t>
      </w:r>
    </w:p>
    <w:p w14:paraId="1D3813BE" w14:textId="77777777" w:rsidR="00C53E02" w:rsidRDefault="00C53E02" w:rsidP="00C53E02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Cs/>
          <w:i/>
          <w:iCs/>
        </w:rPr>
        <w:tab/>
      </w:r>
    </w:p>
    <w:p w14:paraId="0B5A17D9" w14:textId="77777777" w:rsidR="00C53E02" w:rsidRDefault="00C53E02" w:rsidP="00C53E02">
      <w:pPr>
        <w:tabs>
          <w:tab w:val="left" w:pos="810"/>
          <w:tab w:val="left" w:pos="8100"/>
        </w:tabs>
        <w:rPr>
          <w:b/>
        </w:rPr>
      </w:pPr>
      <w:r>
        <w:rPr>
          <w:bCs/>
          <w:i/>
          <w:iCs/>
        </w:rPr>
        <w:tab/>
      </w:r>
      <w:r w:rsidRPr="000346E4">
        <w:rPr>
          <w:b/>
        </w:rPr>
        <w:t>Psychotherapy Research Committee</w:t>
      </w:r>
      <w:r>
        <w:rPr>
          <w:b/>
        </w:rPr>
        <w:t xml:space="preserve"> Member                                  </w:t>
      </w:r>
      <w:r>
        <w:rPr>
          <w:bCs/>
        </w:rPr>
        <w:t>01/</w:t>
      </w:r>
      <w:r w:rsidRPr="00E53007">
        <w:rPr>
          <w:bCs/>
        </w:rPr>
        <w:t xml:space="preserve">2020 – </w:t>
      </w:r>
      <w:r>
        <w:rPr>
          <w:bCs/>
        </w:rPr>
        <w:t>05/</w:t>
      </w:r>
      <w:r w:rsidRPr="00E53007">
        <w:rPr>
          <w:bCs/>
        </w:rPr>
        <w:t>2023</w:t>
      </w:r>
    </w:p>
    <w:p w14:paraId="1A519FAC" w14:textId="77777777" w:rsidR="00C53E02" w:rsidRPr="002D2D84" w:rsidRDefault="00C53E02" w:rsidP="00C53E02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/>
        </w:rPr>
        <w:tab/>
      </w:r>
      <w:r w:rsidRPr="00CF16C1">
        <w:rPr>
          <w:bCs/>
          <w:i/>
          <w:iCs/>
        </w:rPr>
        <w:t>APA Division 29</w:t>
      </w:r>
      <w:r w:rsidRPr="00E53007">
        <w:rPr>
          <w:bCs/>
        </w:rPr>
        <w:t xml:space="preserve">     </w:t>
      </w:r>
    </w:p>
    <w:p w14:paraId="3FF5C8DC" w14:textId="77777777" w:rsidR="00C53E02" w:rsidRDefault="00C53E02" w:rsidP="00D575E0">
      <w:pPr>
        <w:tabs>
          <w:tab w:val="left" w:pos="810"/>
          <w:tab w:val="left" w:pos="8100"/>
        </w:tabs>
        <w:rPr>
          <w:bCs/>
          <w:smallCaps/>
        </w:rPr>
      </w:pPr>
    </w:p>
    <w:p w14:paraId="3E721E79" w14:textId="48675A08" w:rsidR="006427F2" w:rsidRDefault="007420FB" w:rsidP="00D575E0">
      <w:pPr>
        <w:tabs>
          <w:tab w:val="left" w:pos="810"/>
          <w:tab w:val="left" w:pos="8100"/>
        </w:tabs>
        <w:rPr>
          <w:bCs/>
          <w:smallCaps/>
        </w:rPr>
      </w:pPr>
      <w:r>
        <w:rPr>
          <w:bCs/>
          <w:smallCaps/>
        </w:rPr>
        <w:t>Departmental Service</w:t>
      </w:r>
    </w:p>
    <w:p w14:paraId="0D2AFD9E" w14:textId="1FEDF6A1" w:rsidR="000B1CEB" w:rsidRDefault="006427F2" w:rsidP="000B1CEB">
      <w:pPr>
        <w:tabs>
          <w:tab w:val="left" w:pos="810"/>
          <w:tab w:val="left" w:pos="8100"/>
        </w:tabs>
        <w:rPr>
          <w:bCs/>
        </w:rPr>
      </w:pPr>
      <w:r>
        <w:rPr>
          <w:b/>
        </w:rPr>
        <w:tab/>
      </w:r>
      <w:r w:rsidR="000B1CEB">
        <w:rPr>
          <w:b/>
        </w:rPr>
        <w:t xml:space="preserve">Awards and Recognition Committee                                                   </w:t>
      </w:r>
      <w:r w:rsidR="000B1CEB">
        <w:rPr>
          <w:bCs/>
        </w:rPr>
        <w:t>08/2026 – Present</w:t>
      </w:r>
    </w:p>
    <w:p w14:paraId="45504860" w14:textId="77777777" w:rsidR="000B1CEB" w:rsidRPr="00A96C0C" w:rsidRDefault="000B1CEB" w:rsidP="000B1CEB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University of Mississippi, Psychology Department</w:t>
      </w:r>
    </w:p>
    <w:p w14:paraId="0C1F68EC" w14:textId="77777777" w:rsidR="000B1CEB" w:rsidRDefault="000B1CEB" w:rsidP="000B1CEB">
      <w:pPr>
        <w:tabs>
          <w:tab w:val="left" w:pos="810"/>
          <w:tab w:val="left" w:pos="8100"/>
        </w:tabs>
        <w:rPr>
          <w:b/>
        </w:rPr>
      </w:pPr>
    </w:p>
    <w:p w14:paraId="6AED948A" w14:textId="2C08EB32" w:rsidR="000B1CEB" w:rsidRDefault="000B1CEB" w:rsidP="000B1CEB">
      <w:pPr>
        <w:tabs>
          <w:tab w:val="left" w:pos="810"/>
          <w:tab w:val="left" w:pos="8100"/>
        </w:tabs>
        <w:rPr>
          <w:bCs/>
        </w:rPr>
      </w:pPr>
      <w:r>
        <w:rPr>
          <w:b/>
        </w:rPr>
        <w:tab/>
        <w:t xml:space="preserve">Speaker Series Committee                                                                    </w:t>
      </w:r>
      <w:r>
        <w:rPr>
          <w:bCs/>
        </w:rPr>
        <w:t>08/2025 – Present</w:t>
      </w:r>
    </w:p>
    <w:p w14:paraId="37685676" w14:textId="77777777" w:rsidR="000B1CEB" w:rsidRPr="00A96C0C" w:rsidRDefault="000B1CEB" w:rsidP="000B1CEB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University of Mississippi, Psychology Department</w:t>
      </w:r>
    </w:p>
    <w:p w14:paraId="38C9CF19" w14:textId="77777777" w:rsidR="000B1CEB" w:rsidRDefault="000B1CEB" w:rsidP="000B1CEB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</w:p>
    <w:p w14:paraId="354C24DD" w14:textId="6CCE85BD" w:rsidR="006427F2" w:rsidRDefault="000B1CEB" w:rsidP="00D575E0">
      <w:pPr>
        <w:tabs>
          <w:tab w:val="left" w:pos="810"/>
          <w:tab w:val="left" w:pos="8100"/>
        </w:tabs>
        <w:rPr>
          <w:bCs/>
        </w:rPr>
      </w:pPr>
      <w:r>
        <w:rPr>
          <w:b/>
        </w:rPr>
        <w:tab/>
      </w:r>
      <w:r w:rsidR="006427F2">
        <w:rPr>
          <w:b/>
        </w:rPr>
        <w:t xml:space="preserve">Faculty and Student Advancement Committee                                 </w:t>
      </w:r>
      <w:r w:rsidR="006427F2">
        <w:rPr>
          <w:bCs/>
        </w:rPr>
        <w:t xml:space="preserve">08/2025 – </w:t>
      </w:r>
      <w:r>
        <w:rPr>
          <w:bCs/>
        </w:rPr>
        <w:t>07/2026</w:t>
      </w:r>
      <w:r w:rsidR="006427F2">
        <w:rPr>
          <w:bCs/>
        </w:rPr>
        <w:t xml:space="preserve"> </w:t>
      </w:r>
    </w:p>
    <w:p w14:paraId="0C526CDA" w14:textId="0097869D" w:rsidR="007420FB" w:rsidRPr="007420FB" w:rsidRDefault="007420FB" w:rsidP="00D575E0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Cs/>
        </w:rPr>
        <w:tab/>
      </w:r>
      <w:r w:rsidRPr="007420FB">
        <w:rPr>
          <w:bCs/>
          <w:i/>
          <w:iCs/>
        </w:rPr>
        <w:t>University of Mississippi, Psychology Department</w:t>
      </w:r>
    </w:p>
    <w:p w14:paraId="69E1B6F0" w14:textId="3B8094CC" w:rsidR="000B1CEB" w:rsidRPr="000B1CEB" w:rsidRDefault="006427F2" w:rsidP="000B1CEB">
      <w:pPr>
        <w:tabs>
          <w:tab w:val="left" w:pos="810"/>
          <w:tab w:val="left" w:pos="8100"/>
        </w:tabs>
        <w:rPr>
          <w:b/>
          <w:i/>
          <w:iCs/>
        </w:rPr>
      </w:pPr>
      <w:r w:rsidRPr="007420FB">
        <w:rPr>
          <w:b/>
          <w:i/>
          <w:iCs/>
        </w:rPr>
        <w:tab/>
      </w:r>
    </w:p>
    <w:p w14:paraId="16DB3833" w14:textId="133400B6" w:rsidR="00D575E0" w:rsidRDefault="000B1CEB" w:rsidP="00D575E0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  <w:r w:rsidR="00D575E0">
        <w:rPr>
          <w:b/>
        </w:rPr>
        <w:t xml:space="preserve">Psychology Education Committee Representative                            </w:t>
      </w:r>
      <w:r w:rsidR="00D575E0">
        <w:rPr>
          <w:bCs/>
        </w:rPr>
        <w:t>09/</w:t>
      </w:r>
      <w:r w:rsidR="00D575E0" w:rsidRPr="00800E4A">
        <w:rPr>
          <w:bCs/>
        </w:rPr>
        <w:t xml:space="preserve">2024 – </w:t>
      </w:r>
      <w:r w:rsidR="006427F2">
        <w:rPr>
          <w:bCs/>
        </w:rPr>
        <w:t>07/2025</w:t>
      </w:r>
      <w:r w:rsidR="00D575E0" w:rsidRPr="00800E4A">
        <w:rPr>
          <w:bCs/>
        </w:rPr>
        <w:t xml:space="preserve"> </w:t>
      </w:r>
    </w:p>
    <w:p w14:paraId="2EC4B554" w14:textId="31BE011F" w:rsidR="007420FB" w:rsidRPr="007420FB" w:rsidRDefault="007420FB" w:rsidP="00D575E0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Charleston Consortium Internship Program</w:t>
      </w:r>
    </w:p>
    <w:p w14:paraId="1970E915" w14:textId="77777777" w:rsidR="00D575E0" w:rsidRDefault="00D575E0" w:rsidP="005E02CF">
      <w:pPr>
        <w:tabs>
          <w:tab w:val="left" w:pos="810"/>
          <w:tab w:val="left" w:pos="8100"/>
        </w:tabs>
        <w:ind w:left="720" w:hanging="720"/>
        <w:rPr>
          <w:bCs/>
          <w:smallCaps/>
        </w:rPr>
      </w:pPr>
    </w:p>
    <w:p w14:paraId="49E764C9" w14:textId="652A23D3" w:rsidR="00ED0C0A" w:rsidRDefault="005E02CF" w:rsidP="005E02CF">
      <w:pPr>
        <w:tabs>
          <w:tab w:val="left" w:pos="810"/>
          <w:tab w:val="left" w:pos="8100"/>
        </w:tabs>
        <w:rPr>
          <w:bCs/>
        </w:rPr>
      </w:pPr>
      <w:r w:rsidRPr="005E02CF">
        <w:rPr>
          <w:bCs/>
        </w:rPr>
        <w:tab/>
      </w:r>
      <w:r w:rsidR="00795EB3" w:rsidRPr="005E02CF">
        <w:rPr>
          <w:b/>
        </w:rPr>
        <w:t>Diversity Committee</w:t>
      </w:r>
      <w:r w:rsidR="00795EB3" w:rsidRPr="005E02CF">
        <w:rPr>
          <w:bCs/>
        </w:rPr>
        <w:t xml:space="preserve"> </w:t>
      </w:r>
      <w:r w:rsidRPr="005E02CF">
        <w:rPr>
          <w:b/>
        </w:rPr>
        <w:t xml:space="preserve">Member                                                    </w:t>
      </w:r>
      <w:r w:rsidRPr="005E02CF">
        <w:rPr>
          <w:bCs/>
        </w:rPr>
        <w:t xml:space="preserve">        </w:t>
      </w:r>
      <w:r>
        <w:rPr>
          <w:bCs/>
        </w:rPr>
        <w:t xml:space="preserve"> </w:t>
      </w:r>
      <w:r w:rsidR="002D2D84">
        <w:rPr>
          <w:bCs/>
        </w:rPr>
        <w:t>08/</w:t>
      </w:r>
      <w:r w:rsidR="00795EB3" w:rsidRPr="00E53007">
        <w:rPr>
          <w:bCs/>
        </w:rPr>
        <w:t xml:space="preserve">2018 – </w:t>
      </w:r>
      <w:r w:rsidR="002D2D84">
        <w:rPr>
          <w:bCs/>
        </w:rPr>
        <w:t>07/</w:t>
      </w:r>
      <w:r w:rsidR="00795EB3" w:rsidRPr="00E53007">
        <w:rPr>
          <w:bCs/>
        </w:rPr>
        <w:t>2021</w:t>
      </w:r>
      <w:r w:rsidR="003B177E" w:rsidRPr="00E53007">
        <w:rPr>
          <w:bCs/>
        </w:rPr>
        <w:tab/>
      </w:r>
    </w:p>
    <w:p w14:paraId="1C7C8B44" w14:textId="77FA7903" w:rsidR="007420FB" w:rsidRPr="007420FB" w:rsidRDefault="007420FB" w:rsidP="005E02CF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University of Southern Mississippi, Psychology Department</w:t>
      </w:r>
    </w:p>
    <w:p w14:paraId="54FC4C21" w14:textId="77777777" w:rsidR="007420FB" w:rsidRDefault="005E02CF" w:rsidP="005E02CF">
      <w:pPr>
        <w:tabs>
          <w:tab w:val="left" w:pos="810"/>
          <w:tab w:val="left" w:pos="8100"/>
        </w:tabs>
        <w:rPr>
          <w:b/>
        </w:rPr>
      </w:pPr>
      <w:r>
        <w:rPr>
          <w:b/>
        </w:rPr>
        <w:tab/>
      </w:r>
    </w:p>
    <w:p w14:paraId="157D6FB3" w14:textId="6E016D72" w:rsidR="005E02CF" w:rsidRDefault="007420FB" w:rsidP="005E02CF">
      <w:pPr>
        <w:tabs>
          <w:tab w:val="left" w:pos="810"/>
          <w:tab w:val="left" w:pos="8100"/>
        </w:tabs>
        <w:rPr>
          <w:bCs/>
        </w:rPr>
      </w:pPr>
      <w:r>
        <w:rPr>
          <w:b/>
        </w:rPr>
        <w:tab/>
      </w:r>
      <w:r w:rsidR="00E53007" w:rsidRPr="00CF16C1">
        <w:rPr>
          <w:b/>
        </w:rPr>
        <w:t xml:space="preserve">Junior </w:t>
      </w:r>
      <w:r w:rsidR="002D2D84">
        <w:rPr>
          <w:b/>
        </w:rPr>
        <w:t>Clinical Training Committee</w:t>
      </w:r>
      <w:r w:rsidR="00E53007" w:rsidRPr="00CF16C1">
        <w:rPr>
          <w:b/>
        </w:rPr>
        <w:t xml:space="preserve"> Representative</w:t>
      </w:r>
      <w:r w:rsidR="00E53007" w:rsidRPr="00E53007">
        <w:rPr>
          <w:bCs/>
          <w:i/>
          <w:iCs/>
        </w:rPr>
        <w:t xml:space="preserve"> </w:t>
      </w:r>
      <w:r w:rsidR="00E53007">
        <w:rPr>
          <w:bCs/>
          <w:i/>
          <w:iCs/>
        </w:rPr>
        <w:t xml:space="preserve">             </w:t>
      </w:r>
      <w:r w:rsidR="00795EB3">
        <w:rPr>
          <w:bCs/>
          <w:i/>
          <w:iCs/>
        </w:rPr>
        <w:t xml:space="preserve">     </w:t>
      </w:r>
      <w:r w:rsidR="005E02CF">
        <w:rPr>
          <w:bCs/>
          <w:i/>
          <w:iCs/>
        </w:rPr>
        <w:t xml:space="preserve">  </w:t>
      </w:r>
      <w:r w:rsidR="002D2D84">
        <w:rPr>
          <w:bCs/>
          <w:i/>
          <w:iCs/>
        </w:rPr>
        <w:t xml:space="preserve">  </w:t>
      </w:r>
      <w:r w:rsidR="00795EB3">
        <w:rPr>
          <w:bCs/>
          <w:i/>
          <w:iCs/>
        </w:rPr>
        <w:t xml:space="preserve"> </w:t>
      </w:r>
      <w:r w:rsidR="002D2D84">
        <w:rPr>
          <w:bCs/>
        </w:rPr>
        <w:t>08/</w:t>
      </w:r>
      <w:r w:rsidR="00E53007" w:rsidRPr="00E53007">
        <w:rPr>
          <w:bCs/>
        </w:rPr>
        <w:t xml:space="preserve">2019 – </w:t>
      </w:r>
      <w:r w:rsidR="002D2D84">
        <w:rPr>
          <w:bCs/>
        </w:rPr>
        <w:t>06/</w:t>
      </w:r>
      <w:r w:rsidR="00E53007" w:rsidRPr="00E53007">
        <w:rPr>
          <w:bCs/>
        </w:rPr>
        <w:t>2020</w:t>
      </w:r>
    </w:p>
    <w:p w14:paraId="28639C34" w14:textId="6329434B" w:rsidR="007420FB" w:rsidRPr="007420FB" w:rsidRDefault="007420FB" w:rsidP="005E02CF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University of Southern Mississippi, Psychology Department</w:t>
      </w:r>
    </w:p>
    <w:p w14:paraId="4AED1140" w14:textId="77777777" w:rsidR="00C53E02" w:rsidRDefault="007420FB" w:rsidP="00C53E02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</w:p>
    <w:p w14:paraId="55E57472" w14:textId="03BBB41F" w:rsidR="00C53E02" w:rsidRDefault="00C53E02" w:rsidP="00C53E02">
      <w:pPr>
        <w:tabs>
          <w:tab w:val="left" w:pos="810"/>
          <w:tab w:val="left" w:pos="8100"/>
        </w:tabs>
        <w:rPr>
          <w:bCs/>
        </w:rPr>
      </w:pPr>
      <w:r>
        <w:rPr>
          <w:bCs/>
        </w:rPr>
        <w:tab/>
      </w:r>
      <w:r>
        <w:rPr>
          <w:b/>
        </w:rPr>
        <w:t xml:space="preserve">Clinical Psychology </w:t>
      </w:r>
      <w:r w:rsidRPr="00CF16C1">
        <w:rPr>
          <w:b/>
        </w:rPr>
        <w:t xml:space="preserve">Graduate Student </w:t>
      </w:r>
      <w:r>
        <w:rPr>
          <w:b/>
        </w:rPr>
        <w:t xml:space="preserve">Organization </w:t>
      </w:r>
      <w:r w:rsidRPr="00CF16C1">
        <w:rPr>
          <w:b/>
        </w:rPr>
        <w:t xml:space="preserve">President </w:t>
      </w:r>
      <w:r w:rsidRPr="00FE17D1">
        <w:rPr>
          <w:b/>
        </w:rPr>
        <w:t xml:space="preserve">  </w:t>
      </w:r>
      <w:r>
        <w:rPr>
          <w:b/>
        </w:rPr>
        <w:t xml:space="preserve"> </w:t>
      </w:r>
      <w:r w:rsidRPr="00FE17D1">
        <w:rPr>
          <w:b/>
        </w:rPr>
        <w:t xml:space="preserve"> </w:t>
      </w:r>
      <w:r>
        <w:rPr>
          <w:b/>
        </w:rPr>
        <w:t xml:space="preserve"> </w:t>
      </w:r>
      <w:r>
        <w:rPr>
          <w:bCs/>
        </w:rPr>
        <w:t>08/</w:t>
      </w:r>
      <w:r w:rsidRPr="00FE17D1">
        <w:rPr>
          <w:bCs/>
        </w:rPr>
        <w:t xml:space="preserve">2019 – </w:t>
      </w:r>
      <w:r>
        <w:rPr>
          <w:bCs/>
        </w:rPr>
        <w:t>06/</w:t>
      </w:r>
      <w:r w:rsidRPr="00FE17D1">
        <w:rPr>
          <w:bCs/>
        </w:rPr>
        <w:t>202</w:t>
      </w:r>
      <w:r>
        <w:rPr>
          <w:bCs/>
        </w:rPr>
        <w:t>0</w:t>
      </w:r>
    </w:p>
    <w:p w14:paraId="5EB11832" w14:textId="77777777" w:rsidR="00C53E02" w:rsidRPr="007420FB" w:rsidRDefault="00C53E02" w:rsidP="00C53E02">
      <w:pPr>
        <w:tabs>
          <w:tab w:val="left" w:pos="810"/>
          <w:tab w:val="left" w:pos="8100"/>
        </w:tabs>
        <w:rPr>
          <w:bCs/>
          <w:i/>
          <w:iCs/>
        </w:rPr>
      </w:pPr>
      <w:r w:rsidRPr="007420FB">
        <w:rPr>
          <w:bCs/>
          <w:i/>
          <w:iCs/>
        </w:rPr>
        <w:tab/>
        <w:t>University of Southern Mississippi</w:t>
      </w:r>
    </w:p>
    <w:p w14:paraId="79381D8F" w14:textId="77777777" w:rsidR="007420FB" w:rsidRDefault="007420FB" w:rsidP="00F1071A">
      <w:pPr>
        <w:tabs>
          <w:tab w:val="left" w:pos="810"/>
          <w:tab w:val="left" w:pos="8100"/>
        </w:tabs>
        <w:rPr>
          <w:bCs/>
        </w:rPr>
      </w:pPr>
    </w:p>
    <w:p w14:paraId="50894952" w14:textId="77777777" w:rsidR="00A66493" w:rsidRDefault="00A66493" w:rsidP="00A66493">
      <w:pPr>
        <w:tabs>
          <w:tab w:val="left" w:pos="810"/>
          <w:tab w:val="left" w:pos="8100"/>
        </w:tabs>
        <w:rPr>
          <w:bCs/>
          <w:smallCaps/>
        </w:rPr>
      </w:pPr>
      <w:r w:rsidRPr="004567EB">
        <w:rPr>
          <w:bCs/>
          <w:smallCaps/>
        </w:rPr>
        <w:t>Doctoral Dissertation Committees</w:t>
      </w:r>
      <w:r>
        <w:rPr>
          <w:bCs/>
          <w:smallCaps/>
        </w:rPr>
        <w:t xml:space="preserve"> </w:t>
      </w:r>
    </w:p>
    <w:p w14:paraId="3DCEA8DA" w14:textId="4876F172" w:rsidR="00A66493" w:rsidRPr="00A66493" w:rsidRDefault="00A66493" w:rsidP="00A66493">
      <w:pPr>
        <w:tabs>
          <w:tab w:val="left" w:pos="810"/>
          <w:tab w:val="left" w:pos="8100"/>
        </w:tabs>
        <w:rPr>
          <w:b/>
          <w:smallCaps/>
        </w:rPr>
      </w:pPr>
      <w:r w:rsidRPr="00A66493">
        <w:rPr>
          <w:b/>
          <w:i/>
          <w:iCs/>
          <w:smallCaps/>
        </w:rPr>
        <w:tab/>
      </w:r>
      <w:r w:rsidRPr="00A66493">
        <w:rPr>
          <w:b/>
        </w:rPr>
        <w:t>Committee Member</w:t>
      </w:r>
    </w:p>
    <w:p w14:paraId="3EBAA1EE" w14:textId="587A8F95" w:rsidR="003A415B" w:rsidRPr="00BF10FE" w:rsidRDefault="00A66493" w:rsidP="00A66493">
      <w:pPr>
        <w:tabs>
          <w:tab w:val="left" w:pos="810"/>
          <w:tab w:val="left" w:pos="8100"/>
        </w:tabs>
        <w:rPr>
          <w:bCs/>
          <w:smallCaps/>
        </w:rPr>
      </w:pPr>
      <w:r>
        <w:rPr>
          <w:bCs/>
          <w:smallCaps/>
        </w:rPr>
        <w:tab/>
      </w:r>
      <w:r w:rsidRPr="004567EB">
        <w:rPr>
          <w:bCs/>
        </w:rPr>
        <w:t>Sydney Wicks</w:t>
      </w:r>
      <w:r>
        <w:rPr>
          <w:bCs/>
        </w:rPr>
        <w:t>, Experimental Psychology</w:t>
      </w:r>
      <w:r w:rsidR="00BF10FE">
        <w:rPr>
          <w:bCs/>
        </w:rPr>
        <w:t xml:space="preserve">, </w:t>
      </w:r>
      <w:r w:rsidR="00BF10FE" w:rsidRPr="00BF10FE">
        <w:rPr>
          <w:bCs/>
          <w:i/>
          <w:iCs/>
        </w:rPr>
        <w:t>University of Mississippi</w:t>
      </w:r>
      <w:r w:rsidR="003A415B">
        <w:rPr>
          <w:bCs/>
          <w:smallCaps/>
        </w:rPr>
        <w:tab/>
        <w:t xml:space="preserve">         07/</w:t>
      </w:r>
      <w:r w:rsidR="003A415B">
        <w:rPr>
          <w:bCs/>
        </w:rPr>
        <w:t>2026</w:t>
      </w:r>
    </w:p>
    <w:p w14:paraId="005F35CB" w14:textId="77777777" w:rsidR="007420FB" w:rsidRDefault="007420FB" w:rsidP="007420FB">
      <w:pPr>
        <w:tabs>
          <w:tab w:val="left" w:pos="810"/>
          <w:tab w:val="left" w:pos="8100"/>
        </w:tabs>
        <w:ind w:left="720" w:hanging="720"/>
        <w:rPr>
          <w:bCs/>
          <w:smallCaps/>
        </w:rPr>
      </w:pPr>
    </w:p>
    <w:p w14:paraId="60C588BB" w14:textId="26D9101F" w:rsidR="00A66493" w:rsidRPr="00014098" w:rsidRDefault="003A415B" w:rsidP="00A66493">
      <w:pPr>
        <w:tabs>
          <w:tab w:val="left" w:pos="810"/>
          <w:tab w:val="left" w:pos="8100"/>
        </w:tabs>
        <w:ind w:left="720" w:hanging="720"/>
        <w:rPr>
          <w:b/>
        </w:rPr>
      </w:pPr>
      <w:r>
        <w:rPr>
          <w:b/>
        </w:rPr>
        <w:t>AD HOC REVIEWS</w:t>
      </w:r>
    </w:p>
    <w:p w14:paraId="6ABE1ECD" w14:textId="58261569" w:rsidR="000B1CEB" w:rsidRPr="000B1CEB" w:rsidRDefault="00A66493" w:rsidP="000B1CEB">
      <w:pPr>
        <w:tabs>
          <w:tab w:val="left" w:pos="810"/>
          <w:tab w:val="left" w:pos="8100"/>
        </w:tabs>
        <w:spacing w:before="100"/>
        <w:ind w:left="720" w:hanging="720"/>
        <w:rPr>
          <w:bCs/>
          <w:smallCaps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212BA2" wp14:editId="7493BCD7">
                <wp:simplePos x="0" y="0"/>
                <wp:positionH relativeFrom="margin">
                  <wp:posOffset>0</wp:posOffset>
                </wp:positionH>
                <wp:positionV relativeFrom="paragraph">
                  <wp:posOffset>48260</wp:posOffset>
                </wp:positionV>
                <wp:extent cx="5905500" cy="0"/>
                <wp:effectExtent l="0" t="0" r="19050" b="19050"/>
                <wp:wrapNone/>
                <wp:docPr id="548397254" name="Straight Connector 548397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51D7B" id="Straight Connector 548397254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8pt" to="465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O1Uev7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7420FB">
        <w:rPr>
          <w:bCs/>
          <w:smallCaps/>
        </w:rPr>
        <w:t>Journal Reviews</w:t>
      </w:r>
    </w:p>
    <w:tbl>
      <w:tblPr>
        <w:tblStyle w:val="TableGrid"/>
        <w:tblW w:w="891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10"/>
      </w:tblGrid>
      <w:tr w:rsidR="000B1CEB" w14:paraId="7E2DF22C" w14:textId="77777777" w:rsidTr="000B1CEB">
        <w:tc>
          <w:tcPr>
            <w:tcW w:w="4500" w:type="dxa"/>
          </w:tcPr>
          <w:p w14:paraId="1075026A" w14:textId="441DAB99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FE1756">
              <w:rPr>
                <w:bCs/>
                <w:i/>
                <w:iCs/>
              </w:rPr>
              <w:t>Archives of Suicide Research</w:t>
            </w:r>
          </w:p>
        </w:tc>
        <w:tc>
          <w:tcPr>
            <w:tcW w:w="4410" w:type="dxa"/>
          </w:tcPr>
          <w:p w14:paraId="73EA4A36" w14:textId="6CE0EF31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3C4D41">
              <w:rPr>
                <w:bCs/>
                <w:i/>
                <w:iCs/>
              </w:rPr>
              <w:t>BMC Medical Education</w:t>
            </w:r>
          </w:p>
        </w:tc>
      </w:tr>
      <w:tr w:rsidR="000B1CEB" w14:paraId="187FF1EE" w14:textId="77777777" w:rsidTr="000B1CEB">
        <w:tc>
          <w:tcPr>
            <w:tcW w:w="4500" w:type="dxa"/>
          </w:tcPr>
          <w:p w14:paraId="64A69A3B" w14:textId="42119DCF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3C4D41">
              <w:rPr>
                <w:bCs/>
                <w:i/>
                <w:iCs/>
              </w:rPr>
              <w:lastRenderedPageBreak/>
              <w:t>BMC Psychiatry</w:t>
            </w:r>
          </w:p>
        </w:tc>
        <w:tc>
          <w:tcPr>
            <w:tcW w:w="4410" w:type="dxa"/>
          </w:tcPr>
          <w:p w14:paraId="6677AEF6" w14:textId="232EF114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7D58DF">
              <w:rPr>
                <w:bCs/>
                <w:i/>
                <w:iCs/>
              </w:rPr>
              <w:t>BMC Psychology</w:t>
            </w:r>
            <w:r w:rsidRPr="007D58DF">
              <w:rPr>
                <w:bCs/>
                <w:i/>
                <w:iCs/>
                <w:smallCaps/>
              </w:rPr>
              <w:t xml:space="preserve"> </w:t>
            </w:r>
          </w:p>
        </w:tc>
      </w:tr>
      <w:tr w:rsidR="000B1CEB" w14:paraId="7B574A37" w14:textId="77777777" w:rsidTr="000B1CEB">
        <w:tc>
          <w:tcPr>
            <w:tcW w:w="4500" w:type="dxa"/>
          </w:tcPr>
          <w:p w14:paraId="5D8FF71B" w14:textId="23D9F978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7420FB">
              <w:rPr>
                <w:bCs/>
                <w:i/>
                <w:iCs/>
              </w:rPr>
              <w:t>BMC Public Health</w:t>
            </w:r>
            <w:r w:rsidRPr="007420FB">
              <w:rPr>
                <w:bCs/>
                <w:i/>
                <w:iCs/>
                <w:smallCaps/>
              </w:rPr>
              <w:t xml:space="preserve"> </w:t>
            </w:r>
          </w:p>
        </w:tc>
        <w:tc>
          <w:tcPr>
            <w:tcW w:w="4410" w:type="dxa"/>
          </w:tcPr>
          <w:p w14:paraId="7707A524" w14:textId="66C72E15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3368D4">
              <w:rPr>
                <w:bCs/>
                <w:i/>
                <w:iCs/>
              </w:rPr>
              <w:t>Clinical Psychology: Science and Practice</w:t>
            </w:r>
            <w:r w:rsidRPr="003368D4">
              <w:rPr>
                <w:bCs/>
                <w:i/>
                <w:iCs/>
                <w:smallCaps/>
              </w:rPr>
              <w:t xml:space="preserve"> </w:t>
            </w:r>
          </w:p>
        </w:tc>
      </w:tr>
      <w:tr w:rsidR="000B1CEB" w14:paraId="780FC59F" w14:textId="77777777" w:rsidTr="000B1CEB">
        <w:tc>
          <w:tcPr>
            <w:tcW w:w="4500" w:type="dxa"/>
          </w:tcPr>
          <w:p w14:paraId="26CE3C33" w14:textId="4C9B8D57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AC453E">
              <w:rPr>
                <w:bCs/>
                <w:i/>
                <w:iCs/>
              </w:rPr>
              <w:t xml:space="preserve">Cogent Business and Management </w:t>
            </w:r>
          </w:p>
        </w:tc>
        <w:tc>
          <w:tcPr>
            <w:tcW w:w="4410" w:type="dxa"/>
          </w:tcPr>
          <w:p w14:paraId="50E83A42" w14:textId="728A7EAD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AC453E">
              <w:rPr>
                <w:bCs/>
                <w:i/>
                <w:iCs/>
              </w:rPr>
              <w:t xml:space="preserve">Counselling &amp; Psychotherapy Research </w:t>
            </w:r>
          </w:p>
        </w:tc>
      </w:tr>
      <w:tr w:rsidR="000B1CEB" w14:paraId="17BA992E" w14:textId="77777777" w:rsidTr="000B1CEB">
        <w:tc>
          <w:tcPr>
            <w:tcW w:w="4500" w:type="dxa"/>
          </w:tcPr>
          <w:p w14:paraId="338DE107" w14:textId="4CD65CC5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3368D4">
              <w:rPr>
                <w:bCs/>
                <w:i/>
                <w:iCs/>
              </w:rPr>
              <w:t>Crisis</w:t>
            </w:r>
          </w:p>
        </w:tc>
        <w:tc>
          <w:tcPr>
            <w:tcW w:w="4410" w:type="dxa"/>
          </w:tcPr>
          <w:p w14:paraId="64FEA2DB" w14:textId="36779FC0" w:rsidR="000B1CEB" w:rsidRPr="00FE1756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7D58DF">
              <w:rPr>
                <w:bCs/>
                <w:i/>
                <w:iCs/>
              </w:rPr>
              <w:t xml:space="preserve">Frontiers in Public Health </w:t>
            </w:r>
          </w:p>
        </w:tc>
      </w:tr>
      <w:tr w:rsidR="000B1CEB" w14:paraId="6B9DC628" w14:textId="77777777" w:rsidTr="000B1CEB">
        <w:tc>
          <w:tcPr>
            <w:tcW w:w="4500" w:type="dxa"/>
          </w:tcPr>
          <w:p w14:paraId="2DE31A2C" w14:textId="382A4819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AC453E">
              <w:rPr>
                <w:bCs/>
                <w:i/>
                <w:iCs/>
              </w:rPr>
              <w:t>International Journal of Cognitive Therapy</w:t>
            </w:r>
          </w:p>
        </w:tc>
        <w:tc>
          <w:tcPr>
            <w:tcW w:w="4410" w:type="dxa"/>
          </w:tcPr>
          <w:p w14:paraId="7C6FE47F" w14:textId="0E8A1ECD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FE1756">
              <w:rPr>
                <w:bCs/>
                <w:i/>
                <w:iCs/>
              </w:rPr>
              <w:t>Journal of Affective Disorders</w:t>
            </w:r>
          </w:p>
        </w:tc>
      </w:tr>
      <w:tr w:rsidR="000B1CEB" w14:paraId="12280F0C" w14:textId="77777777" w:rsidTr="000B1CEB">
        <w:tc>
          <w:tcPr>
            <w:tcW w:w="4500" w:type="dxa"/>
          </w:tcPr>
          <w:p w14:paraId="1EC7EDA3" w14:textId="3CD2B0CB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FE1756">
              <w:rPr>
                <w:bCs/>
                <w:i/>
                <w:iCs/>
              </w:rPr>
              <w:t>Journal of Clinical Psychology</w:t>
            </w:r>
          </w:p>
        </w:tc>
        <w:tc>
          <w:tcPr>
            <w:tcW w:w="4410" w:type="dxa"/>
          </w:tcPr>
          <w:p w14:paraId="76F4387D" w14:textId="21B04370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3368D4">
              <w:rPr>
                <w:bCs/>
                <w:i/>
                <w:iCs/>
              </w:rPr>
              <w:t>Journal of Personality Assessment</w:t>
            </w:r>
          </w:p>
        </w:tc>
      </w:tr>
      <w:tr w:rsidR="000B1CEB" w14:paraId="3D80294C" w14:textId="77777777" w:rsidTr="000B1CEB">
        <w:tc>
          <w:tcPr>
            <w:tcW w:w="4500" w:type="dxa"/>
          </w:tcPr>
          <w:p w14:paraId="25D5E799" w14:textId="19DC40B4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  <w:r w:rsidRPr="007D58DF">
              <w:rPr>
                <w:bCs/>
                <w:i/>
                <w:iCs/>
              </w:rPr>
              <w:t>Journal of Psychosomatic Research</w:t>
            </w:r>
          </w:p>
        </w:tc>
        <w:tc>
          <w:tcPr>
            <w:tcW w:w="4410" w:type="dxa"/>
          </w:tcPr>
          <w:p w14:paraId="1A22A0D1" w14:textId="7AB26E3B" w:rsidR="000B1CEB" w:rsidRDefault="000B1CEB" w:rsidP="000B1CEB">
            <w:pPr>
              <w:tabs>
                <w:tab w:val="left" w:pos="810"/>
                <w:tab w:val="left" w:pos="8100"/>
              </w:tabs>
              <w:rPr>
                <w:bCs/>
                <w:i/>
                <w:iCs/>
              </w:rPr>
            </w:pPr>
          </w:p>
        </w:tc>
      </w:tr>
    </w:tbl>
    <w:p w14:paraId="14CFA3EF" w14:textId="0B08395D" w:rsidR="005E02CF" w:rsidRDefault="00944D5D" w:rsidP="00F1071A">
      <w:pPr>
        <w:tabs>
          <w:tab w:val="left" w:pos="810"/>
          <w:tab w:val="left" w:pos="8100"/>
        </w:tabs>
        <w:rPr>
          <w:b/>
        </w:rPr>
      </w:pPr>
      <w:r>
        <w:rPr>
          <w:bCs/>
        </w:rPr>
        <w:tab/>
      </w:r>
    </w:p>
    <w:p w14:paraId="104201C1" w14:textId="77777777" w:rsidR="00C53E02" w:rsidRPr="007420FB" w:rsidRDefault="00C53E02" w:rsidP="00C53E02">
      <w:pPr>
        <w:tabs>
          <w:tab w:val="left" w:pos="810"/>
          <w:tab w:val="left" w:pos="8100"/>
        </w:tabs>
        <w:ind w:left="720" w:hanging="720"/>
        <w:rPr>
          <w:bCs/>
          <w:smallCaps/>
        </w:rPr>
      </w:pPr>
      <w:r w:rsidRPr="007420FB">
        <w:rPr>
          <w:bCs/>
          <w:smallCaps/>
        </w:rPr>
        <w:t>Grant Application Reviews</w:t>
      </w:r>
    </w:p>
    <w:p w14:paraId="4F4A0EF2" w14:textId="77777777" w:rsidR="00C53E02" w:rsidRPr="00A66493" w:rsidRDefault="00C53E02" w:rsidP="00C53E02">
      <w:pPr>
        <w:tabs>
          <w:tab w:val="left" w:pos="810"/>
          <w:tab w:val="left" w:pos="8100"/>
        </w:tabs>
        <w:rPr>
          <w:bCs/>
        </w:rPr>
      </w:pPr>
      <w:r w:rsidRPr="00A66493">
        <w:rPr>
          <w:b/>
        </w:rPr>
        <w:tab/>
      </w:r>
      <w:r w:rsidRPr="00A66493">
        <w:rPr>
          <w:bCs/>
          <w:i/>
          <w:iCs/>
        </w:rPr>
        <w:t>Association for Behavioral and Cognitive Therapies</w:t>
      </w:r>
      <w:r>
        <w:rPr>
          <w:bCs/>
          <w:i/>
          <w:iCs/>
        </w:rPr>
        <w:t>,</w:t>
      </w:r>
      <w:r w:rsidRPr="00A66493">
        <w:rPr>
          <w:bCs/>
        </w:rPr>
        <w:t xml:space="preserve"> Graduate Student Research Grant</w:t>
      </w:r>
    </w:p>
    <w:p w14:paraId="672C3ED7" w14:textId="77777777" w:rsidR="00C53E02" w:rsidRPr="00A66493" w:rsidRDefault="00C53E02" w:rsidP="00C53E02">
      <w:pPr>
        <w:tabs>
          <w:tab w:val="left" w:pos="810"/>
          <w:tab w:val="left" w:pos="8100"/>
        </w:tabs>
        <w:rPr>
          <w:bCs/>
        </w:rPr>
      </w:pPr>
      <w:r w:rsidRPr="00A66493">
        <w:rPr>
          <w:bCs/>
        </w:rPr>
        <w:tab/>
      </w:r>
      <w:r w:rsidRPr="00A66493">
        <w:rPr>
          <w:bCs/>
          <w:i/>
          <w:iCs/>
        </w:rPr>
        <w:t>Society for Personality Assessment</w:t>
      </w:r>
      <w:r>
        <w:rPr>
          <w:bCs/>
        </w:rPr>
        <w:t xml:space="preserve">, </w:t>
      </w:r>
      <w:r w:rsidRPr="00A66493">
        <w:rPr>
          <w:bCs/>
        </w:rPr>
        <w:t>Utility and Impact of Personality Assessment Gran</w:t>
      </w:r>
      <w:r>
        <w:rPr>
          <w:bCs/>
        </w:rPr>
        <w:t>t</w:t>
      </w:r>
      <w:r w:rsidRPr="00A66493">
        <w:rPr>
          <w:bCs/>
        </w:rPr>
        <w:tab/>
      </w:r>
    </w:p>
    <w:p w14:paraId="2773B1A6" w14:textId="77777777" w:rsidR="00C53E02" w:rsidRPr="00A66493" w:rsidRDefault="00C53E02" w:rsidP="00C53E02">
      <w:pPr>
        <w:tabs>
          <w:tab w:val="left" w:pos="810"/>
          <w:tab w:val="left" w:pos="8100"/>
        </w:tabs>
        <w:rPr>
          <w:bCs/>
        </w:rPr>
      </w:pPr>
      <w:r w:rsidRPr="00C86802">
        <w:rPr>
          <w:bCs/>
          <w:i/>
          <w:iCs/>
        </w:rPr>
        <w:tab/>
        <w:t>APA Division 29,</w:t>
      </w:r>
      <w:r>
        <w:rPr>
          <w:bCs/>
          <w:i/>
          <w:iCs/>
        </w:rPr>
        <w:t xml:space="preserve"> </w:t>
      </w:r>
      <w:r w:rsidRPr="00A66493">
        <w:rPr>
          <w:bCs/>
        </w:rPr>
        <w:t>Norine Johnson, Ph.D. Psychotherapy Research Grant</w:t>
      </w:r>
      <w:r w:rsidRPr="00A66493">
        <w:rPr>
          <w:bCs/>
          <w:i/>
          <w:iCs/>
        </w:rPr>
        <w:t xml:space="preserve"> </w:t>
      </w:r>
    </w:p>
    <w:p w14:paraId="1C72E43B" w14:textId="77777777" w:rsidR="00C53E02" w:rsidRPr="00A66493" w:rsidRDefault="00C53E02" w:rsidP="00C53E02">
      <w:pPr>
        <w:tabs>
          <w:tab w:val="left" w:pos="810"/>
          <w:tab w:val="left" w:pos="8100"/>
        </w:tabs>
        <w:rPr>
          <w:bCs/>
        </w:rPr>
      </w:pPr>
      <w:r w:rsidRPr="00A66493">
        <w:rPr>
          <w:bCs/>
        </w:rPr>
        <w:tab/>
      </w:r>
      <w:r w:rsidRPr="00C86802">
        <w:rPr>
          <w:bCs/>
          <w:i/>
          <w:iCs/>
        </w:rPr>
        <w:t>APA Division 29,</w:t>
      </w:r>
      <w:r>
        <w:rPr>
          <w:bCs/>
        </w:rPr>
        <w:t xml:space="preserve"> </w:t>
      </w:r>
      <w:r w:rsidRPr="00A66493">
        <w:rPr>
          <w:bCs/>
        </w:rPr>
        <w:t>Charles J. Gelso, Ph.D., Psychotherapy Research Grant</w:t>
      </w:r>
    </w:p>
    <w:p w14:paraId="6D05FB27" w14:textId="77777777" w:rsidR="0024733B" w:rsidRDefault="0024733B" w:rsidP="0024733B">
      <w:pPr>
        <w:tabs>
          <w:tab w:val="left" w:pos="810"/>
          <w:tab w:val="left" w:pos="8100"/>
        </w:tabs>
        <w:rPr>
          <w:bCs/>
        </w:rPr>
      </w:pPr>
    </w:p>
    <w:p w14:paraId="1980F70A" w14:textId="37D17A8C" w:rsidR="0024733B" w:rsidRPr="0077330D" w:rsidRDefault="0024733B" w:rsidP="0024733B">
      <w:pPr>
        <w:tabs>
          <w:tab w:val="left" w:pos="810"/>
          <w:tab w:val="left" w:pos="8100"/>
        </w:tabs>
        <w:rPr>
          <w:bCs/>
          <w:smallCaps/>
        </w:rPr>
      </w:pPr>
      <w:r w:rsidRPr="0077330D">
        <w:rPr>
          <w:bCs/>
          <w:smallCaps/>
        </w:rPr>
        <w:t>Conference Abstract Revie</w:t>
      </w:r>
      <w:r>
        <w:rPr>
          <w:bCs/>
          <w:smallCaps/>
        </w:rPr>
        <w:t>w</w:t>
      </w:r>
      <w:r w:rsidR="007B7046">
        <w:rPr>
          <w:bCs/>
          <w:smallCaps/>
        </w:rPr>
        <w:t>s</w:t>
      </w:r>
      <w:r w:rsidRPr="0077330D">
        <w:rPr>
          <w:bCs/>
          <w:smallCaps/>
        </w:rPr>
        <w:tab/>
      </w:r>
      <w:r w:rsidRPr="0077330D">
        <w:rPr>
          <w:bCs/>
          <w:smallCaps/>
        </w:rPr>
        <w:tab/>
        <w:t xml:space="preserve">    </w:t>
      </w:r>
    </w:p>
    <w:p w14:paraId="7D7C18CB" w14:textId="77777777" w:rsidR="00A66493" w:rsidRPr="00A66493" w:rsidRDefault="0024733B" w:rsidP="0024733B">
      <w:pPr>
        <w:tabs>
          <w:tab w:val="left" w:pos="810"/>
          <w:tab w:val="left" w:pos="8100"/>
        </w:tabs>
        <w:rPr>
          <w:bCs/>
          <w:i/>
          <w:iCs/>
        </w:rPr>
      </w:pPr>
      <w:r>
        <w:rPr>
          <w:bCs/>
          <w:i/>
          <w:iCs/>
        </w:rPr>
        <w:tab/>
      </w:r>
      <w:r w:rsidRPr="00A66493">
        <w:rPr>
          <w:bCs/>
          <w:i/>
          <w:iCs/>
        </w:rPr>
        <w:t xml:space="preserve">Society for Personality Assessment </w:t>
      </w:r>
    </w:p>
    <w:p w14:paraId="73B7296B" w14:textId="77777777" w:rsidR="00A66493" w:rsidRDefault="00A66493" w:rsidP="0024733B">
      <w:pPr>
        <w:tabs>
          <w:tab w:val="left" w:pos="810"/>
          <w:tab w:val="left" w:pos="8100"/>
        </w:tabs>
        <w:rPr>
          <w:bCs/>
          <w:i/>
          <w:iCs/>
        </w:rPr>
      </w:pPr>
      <w:r w:rsidRPr="00A66493">
        <w:rPr>
          <w:bCs/>
          <w:i/>
          <w:iCs/>
        </w:rPr>
        <w:tab/>
      </w:r>
      <w:r w:rsidR="0024733B" w:rsidRPr="00A66493">
        <w:rPr>
          <w:bCs/>
          <w:i/>
          <w:iCs/>
        </w:rPr>
        <w:t xml:space="preserve">Association for Behavioral &amp; Cognitive Therapies </w:t>
      </w:r>
    </w:p>
    <w:p w14:paraId="157CC2A7" w14:textId="77777777" w:rsidR="004567EB" w:rsidRDefault="004567EB" w:rsidP="00F1071A">
      <w:pPr>
        <w:tabs>
          <w:tab w:val="left" w:pos="810"/>
          <w:tab w:val="left" w:pos="8100"/>
        </w:tabs>
        <w:rPr>
          <w:b/>
        </w:rPr>
      </w:pPr>
    </w:p>
    <w:p w14:paraId="1D08B60C" w14:textId="7F7DBB06" w:rsidR="00F1071A" w:rsidRPr="00014098" w:rsidRDefault="00F1071A" w:rsidP="00F1071A">
      <w:pPr>
        <w:tabs>
          <w:tab w:val="left" w:pos="810"/>
          <w:tab w:val="left" w:pos="8100"/>
        </w:tabs>
        <w:rPr>
          <w:b/>
        </w:rPr>
      </w:pPr>
      <w:r w:rsidRPr="00014098">
        <w:rPr>
          <w:b/>
        </w:rPr>
        <w:t xml:space="preserve">PROFESSIONAL AFFILIATIONS </w:t>
      </w:r>
    </w:p>
    <w:p w14:paraId="44555399" w14:textId="28ABE8B8" w:rsidR="00022359" w:rsidRPr="000B1CEB" w:rsidRDefault="00F1071A" w:rsidP="000B1CEB">
      <w:pPr>
        <w:tabs>
          <w:tab w:val="left" w:pos="810"/>
          <w:tab w:val="left" w:pos="8100"/>
        </w:tabs>
        <w:spacing w:before="100"/>
        <w:ind w:left="720" w:hanging="720"/>
        <w:rPr>
          <w:b/>
        </w:rPr>
      </w:pPr>
      <w:r w:rsidRPr="0001409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0FF1D5" wp14:editId="7EBD1ED0">
                <wp:simplePos x="0" y="0"/>
                <wp:positionH relativeFrom="margin">
                  <wp:posOffset>0</wp:posOffset>
                </wp:positionH>
                <wp:positionV relativeFrom="paragraph">
                  <wp:posOffset>60960</wp:posOffset>
                </wp:positionV>
                <wp:extent cx="590550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55475" id="Straight Connector 12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pt" to="465pt,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&#13;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022359">
        <w:t>Regional Gun Violence Research Consortium</w:t>
      </w:r>
    </w:p>
    <w:p w14:paraId="634754E4" w14:textId="64EF1DC1" w:rsidR="006B207F" w:rsidRDefault="006B207F" w:rsidP="007D5DC5">
      <w:pPr>
        <w:tabs>
          <w:tab w:val="left" w:pos="810"/>
        </w:tabs>
      </w:pPr>
      <w:r>
        <w:t>Association for Behavioral and Cognitive Therapies</w:t>
      </w:r>
    </w:p>
    <w:p w14:paraId="2DABB537" w14:textId="77777777" w:rsidR="00170FFF" w:rsidRDefault="003B177E" w:rsidP="007D5DC5">
      <w:pPr>
        <w:tabs>
          <w:tab w:val="left" w:pos="810"/>
        </w:tabs>
      </w:pPr>
      <w:r>
        <w:t>Society for Personality Assessment</w:t>
      </w:r>
    </w:p>
    <w:p w14:paraId="18536E5B" w14:textId="36420C97" w:rsidR="00F675D6" w:rsidRDefault="00170FFF" w:rsidP="007D5DC5">
      <w:pPr>
        <w:tabs>
          <w:tab w:val="left" w:pos="810"/>
        </w:tabs>
      </w:pPr>
      <w:r>
        <w:t>Society for the Advancement of Psychotherapy (APA Division 29)</w:t>
      </w:r>
      <w:r w:rsidR="002C1CCE" w:rsidRPr="00014098">
        <w:tab/>
      </w:r>
    </w:p>
    <w:p w14:paraId="6E866064" w14:textId="24073F9B" w:rsidR="006815CA" w:rsidRPr="000F5BA5" w:rsidRDefault="00F675D6" w:rsidP="00F1071A">
      <w:pPr>
        <w:tabs>
          <w:tab w:val="left" w:pos="810"/>
        </w:tabs>
        <w:rPr>
          <w:rFonts w:ascii="Georgia" w:hAnsi="Georgia"/>
        </w:rPr>
      </w:pPr>
      <w:r>
        <w:t>The Society for a Science of Clinical Psychology</w:t>
      </w:r>
      <w:r w:rsidR="002C1CCE" w:rsidRPr="00014098">
        <w:tab/>
      </w:r>
      <w:r w:rsidR="00984E54" w:rsidRPr="00014098">
        <w:tab/>
      </w:r>
      <w:r w:rsidR="00984E54" w:rsidRPr="00014098">
        <w:tab/>
      </w:r>
      <w:r w:rsidR="00135F64" w:rsidRPr="00014098">
        <w:t xml:space="preserve">        </w:t>
      </w:r>
      <w:r w:rsidR="000B5B24" w:rsidRPr="00014098">
        <w:t xml:space="preserve">                </w:t>
      </w:r>
      <w:r w:rsidR="00135F64" w:rsidRPr="00014098">
        <w:t xml:space="preserve">   </w:t>
      </w:r>
    </w:p>
    <w:sectPr w:rsidR="006815CA" w:rsidRPr="000F5BA5" w:rsidSect="003A415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66AA" w14:textId="77777777" w:rsidR="00E95E43" w:rsidRDefault="00E95E43" w:rsidP="003349CF">
      <w:r>
        <w:separator/>
      </w:r>
    </w:p>
  </w:endnote>
  <w:endnote w:type="continuationSeparator" w:id="0">
    <w:p w14:paraId="07CE777D" w14:textId="77777777" w:rsidR="00E95E43" w:rsidRDefault="00E95E43" w:rsidP="0033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71181411"/>
      <w:docPartObj>
        <w:docPartGallery w:val="Page Numbers (Bottom of Page)"/>
        <w:docPartUnique/>
      </w:docPartObj>
    </w:sdtPr>
    <w:sdtContent>
      <w:p w14:paraId="00DA123D" w14:textId="45C8DB2F" w:rsidR="00014098" w:rsidRDefault="00014098" w:rsidP="009256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E70C91" w14:textId="77777777" w:rsidR="00014098" w:rsidRDefault="00014098" w:rsidP="000140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C8B5" w14:textId="5869B3A8" w:rsidR="00014098" w:rsidRPr="002601BE" w:rsidRDefault="002601BE" w:rsidP="002601BE">
    <w:pPr>
      <w:contextualSpacing/>
    </w:pPr>
    <w:r w:rsidRPr="00D900EF">
      <w:t>orcid.org/0000-0002-7110-3993</w:t>
    </w:r>
    <w:r>
      <w:tab/>
    </w:r>
    <w:r>
      <w:tab/>
    </w:r>
    <w:r>
      <w:tab/>
    </w:r>
    <w:r>
      <w:tab/>
    </w:r>
    <w:r>
      <w:tab/>
    </w:r>
    <w:r w:rsidR="006427F2">
      <w:t xml:space="preserve">      </w:t>
    </w:r>
    <w:r>
      <w:t xml:space="preserve">Updated: </w:t>
    </w:r>
    <w:r w:rsidR="000B1CEB">
      <w:t>August</w:t>
    </w:r>
    <w:r w:rsidR="00DA73E1"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662C" w14:textId="74FC22E6" w:rsidR="005D1AB6" w:rsidRDefault="002601BE" w:rsidP="002601BE">
    <w:pPr>
      <w:contextualSpacing/>
    </w:pPr>
    <w:r w:rsidRPr="00D900EF">
      <w:t>orcid.org/0000-0002-7110-3993</w:t>
    </w:r>
    <w:r w:rsidR="005D1AB6">
      <w:tab/>
    </w:r>
    <w:r w:rsidR="005D1AB6">
      <w:tab/>
    </w:r>
    <w:r>
      <w:tab/>
    </w:r>
    <w:r>
      <w:tab/>
    </w:r>
    <w:r>
      <w:tab/>
    </w:r>
    <w:r w:rsidR="002031A8">
      <w:t xml:space="preserve">      </w:t>
    </w:r>
    <w:r>
      <w:t xml:space="preserve">Updated: </w:t>
    </w:r>
    <w:r w:rsidR="000B1CEB">
      <w:t>August</w:t>
    </w:r>
    <w:r w:rsidR="00DA73E1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EB05" w14:textId="77777777" w:rsidR="00E95E43" w:rsidRDefault="00E95E43" w:rsidP="003349CF">
      <w:r>
        <w:separator/>
      </w:r>
    </w:p>
  </w:footnote>
  <w:footnote w:type="continuationSeparator" w:id="0">
    <w:p w14:paraId="51B2B988" w14:textId="77777777" w:rsidR="00E95E43" w:rsidRDefault="00E95E43" w:rsidP="0033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-1028874476"/>
      <w:docPartObj>
        <w:docPartGallery w:val="Page Numbers (Bottom of Page)"/>
        <w:docPartUnique/>
      </w:docPartObj>
    </w:sdtPr>
    <w:sdtContent>
      <w:p w14:paraId="6C316680" w14:textId="623D439F" w:rsidR="00A37A65" w:rsidRPr="00711B93" w:rsidRDefault="005D1AB6" w:rsidP="00711B93">
        <w:pPr>
          <w:pStyle w:val="Footer"/>
          <w:contextualSpacing/>
          <w:jc w:val="right"/>
          <w:rPr>
            <w:rFonts w:ascii="Times New Roman" w:hAnsi="Times New Roman" w:cs="Times New Roman"/>
            <w:sz w:val="24"/>
            <w:szCs w:val="24"/>
          </w:rPr>
        </w:pP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t>T</w:t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t>aylor R.</w:t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t xml:space="preserve"> Rodriguez</w:t>
        </w:r>
        <w:r w:rsidR="00F921F1">
          <w:rPr>
            <w:rStyle w:val="PageNumber"/>
            <w:rFonts w:ascii="Times New Roman" w:hAnsi="Times New Roman" w:cs="Times New Roman"/>
            <w:sz w:val="24"/>
            <w:szCs w:val="24"/>
          </w:rPr>
          <w:t>,</w:t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t xml:space="preserve"> </w:t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PageNumber"/>
            <w:rFonts w:ascii="Times New Roman" w:hAnsi="Times New Roman" w:cs="Times New Roman"/>
            <w:sz w:val="24"/>
            <w:szCs w:val="24"/>
          </w:rPr>
          <w:t>2</w:t>
        </w:r>
        <w:r w:rsidRPr="00971A3F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FA64" w14:textId="522BC271" w:rsidR="00A96C0C" w:rsidRPr="00A96C0C" w:rsidRDefault="00A96C0C" w:rsidP="00A96C0C">
    <w:pPr>
      <w:contextualSpacing/>
      <w:jc w:val="center"/>
      <w:rPr>
        <w:bCs/>
      </w:rPr>
    </w:pPr>
    <w:r w:rsidRPr="002031A8">
      <w:rPr>
        <w:bCs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31AB"/>
    <w:multiLevelType w:val="hybridMultilevel"/>
    <w:tmpl w:val="6CD22B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C2167C"/>
    <w:multiLevelType w:val="hybridMultilevel"/>
    <w:tmpl w:val="F30CDA66"/>
    <w:lvl w:ilvl="0" w:tplc="3C1C817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0155"/>
    <w:multiLevelType w:val="hybridMultilevel"/>
    <w:tmpl w:val="309419A2"/>
    <w:lvl w:ilvl="0" w:tplc="D59EB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662"/>
    <w:multiLevelType w:val="hybridMultilevel"/>
    <w:tmpl w:val="EAD4643E"/>
    <w:lvl w:ilvl="0" w:tplc="CF0EC4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6089C"/>
    <w:multiLevelType w:val="hybridMultilevel"/>
    <w:tmpl w:val="101EB5A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E20479"/>
    <w:multiLevelType w:val="multilevel"/>
    <w:tmpl w:val="6798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B3C82"/>
    <w:multiLevelType w:val="multilevel"/>
    <w:tmpl w:val="0A62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E75AE"/>
    <w:multiLevelType w:val="hybridMultilevel"/>
    <w:tmpl w:val="EC541102"/>
    <w:lvl w:ilvl="0" w:tplc="CF0EC4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E6301"/>
    <w:multiLevelType w:val="hybridMultilevel"/>
    <w:tmpl w:val="CA4E9F6C"/>
    <w:lvl w:ilvl="0" w:tplc="04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3EBA3628"/>
    <w:multiLevelType w:val="hybridMultilevel"/>
    <w:tmpl w:val="7BFC0042"/>
    <w:lvl w:ilvl="0" w:tplc="5D8AF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96794"/>
    <w:multiLevelType w:val="hybridMultilevel"/>
    <w:tmpl w:val="E4FAD0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57B3BB5"/>
    <w:multiLevelType w:val="hybridMultilevel"/>
    <w:tmpl w:val="9112D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0413EE"/>
    <w:multiLevelType w:val="hybridMultilevel"/>
    <w:tmpl w:val="3C68C9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637571"/>
    <w:multiLevelType w:val="hybridMultilevel"/>
    <w:tmpl w:val="86AE3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BD485E"/>
    <w:multiLevelType w:val="hybridMultilevel"/>
    <w:tmpl w:val="293A0F80"/>
    <w:lvl w:ilvl="0" w:tplc="04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5" w15:restartNumberingAfterBreak="0">
    <w:nsid w:val="59E20418"/>
    <w:multiLevelType w:val="hybridMultilevel"/>
    <w:tmpl w:val="3092E016"/>
    <w:lvl w:ilvl="0" w:tplc="3C1C817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511A1"/>
    <w:multiLevelType w:val="multilevel"/>
    <w:tmpl w:val="F54E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E7AEC"/>
    <w:multiLevelType w:val="hybridMultilevel"/>
    <w:tmpl w:val="9A506A4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9435A5"/>
    <w:multiLevelType w:val="hybridMultilevel"/>
    <w:tmpl w:val="09B25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114FCD"/>
    <w:multiLevelType w:val="hybridMultilevel"/>
    <w:tmpl w:val="55E21E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3A62E5"/>
    <w:multiLevelType w:val="hybridMultilevel"/>
    <w:tmpl w:val="03C2771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2161D0"/>
    <w:multiLevelType w:val="multilevel"/>
    <w:tmpl w:val="85A2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740431">
    <w:abstractNumId w:val="11"/>
  </w:num>
  <w:num w:numId="2" w16cid:durableId="324357823">
    <w:abstractNumId w:val="13"/>
  </w:num>
  <w:num w:numId="3" w16cid:durableId="192814277">
    <w:abstractNumId w:val="10"/>
  </w:num>
  <w:num w:numId="4" w16cid:durableId="1771580102">
    <w:abstractNumId w:val="20"/>
  </w:num>
  <w:num w:numId="5" w16cid:durableId="1300067603">
    <w:abstractNumId w:val="12"/>
  </w:num>
  <w:num w:numId="6" w16cid:durableId="1642685364">
    <w:abstractNumId w:val="17"/>
  </w:num>
  <w:num w:numId="7" w16cid:durableId="321197695">
    <w:abstractNumId w:val="8"/>
  </w:num>
  <w:num w:numId="8" w16cid:durableId="1790196974">
    <w:abstractNumId w:val="14"/>
  </w:num>
  <w:num w:numId="9" w16cid:durableId="430781575">
    <w:abstractNumId w:val="4"/>
  </w:num>
  <w:num w:numId="10" w16cid:durableId="290673889">
    <w:abstractNumId w:val="0"/>
  </w:num>
  <w:num w:numId="11" w16cid:durableId="360322892">
    <w:abstractNumId w:val="18"/>
  </w:num>
  <w:num w:numId="12" w16cid:durableId="1512257240">
    <w:abstractNumId w:val="2"/>
  </w:num>
  <w:num w:numId="13" w16cid:durableId="1849785580">
    <w:abstractNumId w:val="15"/>
  </w:num>
  <w:num w:numId="14" w16cid:durableId="1546134867">
    <w:abstractNumId w:val="1"/>
  </w:num>
  <w:num w:numId="15" w16cid:durableId="2009750546">
    <w:abstractNumId w:val="7"/>
  </w:num>
  <w:num w:numId="16" w16cid:durableId="765613283">
    <w:abstractNumId w:val="3"/>
  </w:num>
  <w:num w:numId="17" w16cid:durableId="956447231">
    <w:abstractNumId w:val="9"/>
  </w:num>
  <w:num w:numId="18" w16cid:durableId="971403373">
    <w:abstractNumId w:val="16"/>
  </w:num>
  <w:num w:numId="19" w16cid:durableId="1399666429">
    <w:abstractNumId w:val="19"/>
  </w:num>
  <w:num w:numId="20" w16cid:durableId="345252994">
    <w:abstractNumId w:val="5"/>
  </w:num>
  <w:num w:numId="21" w16cid:durableId="966812000">
    <w:abstractNumId w:val="21"/>
  </w:num>
  <w:num w:numId="22" w16cid:durableId="260264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CF"/>
    <w:rsid w:val="0000005D"/>
    <w:rsid w:val="00000265"/>
    <w:rsid w:val="000002A4"/>
    <w:rsid w:val="00000EB2"/>
    <w:rsid w:val="0000243F"/>
    <w:rsid w:val="00002799"/>
    <w:rsid w:val="00002D09"/>
    <w:rsid w:val="0000750E"/>
    <w:rsid w:val="00007A5D"/>
    <w:rsid w:val="000108B9"/>
    <w:rsid w:val="00014098"/>
    <w:rsid w:val="00014F19"/>
    <w:rsid w:val="000157D4"/>
    <w:rsid w:val="00015D1C"/>
    <w:rsid w:val="0001657B"/>
    <w:rsid w:val="000167BB"/>
    <w:rsid w:val="00021DBE"/>
    <w:rsid w:val="00022359"/>
    <w:rsid w:val="0002250E"/>
    <w:rsid w:val="000248B9"/>
    <w:rsid w:val="00024D83"/>
    <w:rsid w:val="00026055"/>
    <w:rsid w:val="0002635C"/>
    <w:rsid w:val="00027EA1"/>
    <w:rsid w:val="00030DB0"/>
    <w:rsid w:val="00031686"/>
    <w:rsid w:val="00033AAB"/>
    <w:rsid w:val="0003454A"/>
    <w:rsid w:val="00035F8F"/>
    <w:rsid w:val="00036E9C"/>
    <w:rsid w:val="0003777A"/>
    <w:rsid w:val="00037F29"/>
    <w:rsid w:val="000402CF"/>
    <w:rsid w:val="000413B8"/>
    <w:rsid w:val="00041417"/>
    <w:rsid w:val="00042889"/>
    <w:rsid w:val="00042A59"/>
    <w:rsid w:val="00044455"/>
    <w:rsid w:val="00044F3F"/>
    <w:rsid w:val="000475F6"/>
    <w:rsid w:val="0004779D"/>
    <w:rsid w:val="000529A1"/>
    <w:rsid w:val="00052D08"/>
    <w:rsid w:val="00055E16"/>
    <w:rsid w:val="000569C9"/>
    <w:rsid w:val="00062C09"/>
    <w:rsid w:val="00063DA6"/>
    <w:rsid w:val="0006466F"/>
    <w:rsid w:val="000659E9"/>
    <w:rsid w:val="00065F84"/>
    <w:rsid w:val="00066032"/>
    <w:rsid w:val="0006625C"/>
    <w:rsid w:val="0006783B"/>
    <w:rsid w:val="00067DF1"/>
    <w:rsid w:val="000707D7"/>
    <w:rsid w:val="0007409B"/>
    <w:rsid w:val="00074E42"/>
    <w:rsid w:val="00075CCC"/>
    <w:rsid w:val="00076602"/>
    <w:rsid w:val="00076FBB"/>
    <w:rsid w:val="000814A1"/>
    <w:rsid w:val="000817FD"/>
    <w:rsid w:val="00083955"/>
    <w:rsid w:val="000849F2"/>
    <w:rsid w:val="00085549"/>
    <w:rsid w:val="000877FB"/>
    <w:rsid w:val="00094E82"/>
    <w:rsid w:val="000A0B07"/>
    <w:rsid w:val="000A17DB"/>
    <w:rsid w:val="000A2964"/>
    <w:rsid w:val="000A2A63"/>
    <w:rsid w:val="000A4DCD"/>
    <w:rsid w:val="000A757C"/>
    <w:rsid w:val="000A7CE2"/>
    <w:rsid w:val="000B11F8"/>
    <w:rsid w:val="000B1CEB"/>
    <w:rsid w:val="000B4002"/>
    <w:rsid w:val="000B5B24"/>
    <w:rsid w:val="000B77FA"/>
    <w:rsid w:val="000B79FC"/>
    <w:rsid w:val="000C002B"/>
    <w:rsid w:val="000C194D"/>
    <w:rsid w:val="000C38FE"/>
    <w:rsid w:val="000C4CE4"/>
    <w:rsid w:val="000C55BD"/>
    <w:rsid w:val="000C6F28"/>
    <w:rsid w:val="000C748F"/>
    <w:rsid w:val="000D0B9C"/>
    <w:rsid w:val="000D108B"/>
    <w:rsid w:val="000D23DB"/>
    <w:rsid w:val="000D251F"/>
    <w:rsid w:val="000D5D5F"/>
    <w:rsid w:val="000E06FF"/>
    <w:rsid w:val="000E301C"/>
    <w:rsid w:val="000E372B"/>
    <w:rsid w:val="000E42AC"/>
    <w:rsid w:val="000E445E"/>
    <w:rsid w:val="000E736E"/>
    <w:rsid w:val="000E73BB"/>
    <w:rsid w:val="000E7705"/>
    <w:rsid w:val="000F183D"/>
    <w:rsid w:val="000F4576"/>
    <w:rsid w:val="000F460B"/>
    <w:rsid w:val="000F5BA5"/>
    <w:rsid w:val="000F6275"/>
    <w:rsid w:val="000F6CB8"/>
    <w:rsid w:val="000F7E84"/>
    <w:rsid w:val="00100187"/>
    <w:rsid w:val="00100564"/>
    <w:rsid w:val="00100A4B"/>
    <w:rsid w:val="00102715"/>
    <w:rsid w:val="00103DFF"/>
    <w:rsid w:val="00105576"/>
    <w:rsid w:val="00106941"/>
    <w:rsid w:val="0010696D"/>
    <w:rsid w:val="00107F0D"/>
    <w:rsid w:val="00107F28"/>
    <w:rsid w:val="00110E13"/>
    <w:rsid w:val="00111456"/>
    <w:rsid w:val="00111E68"/>
    <w:rsid w:val="001156E3"/>
    <w:rsid w:val="00115CE7"/>
    <w:rsid w:val="001167AF"/>
    <w:rsid w:val="00117D5F"/>
    <w:rsid w:val="001231C5"/>
    <w:rsid w:val="001255A9"/>
    <w:rsid w:val="00126825"/>
    <w:rsid w:val="001279B9"/>
    <w:rsid w:val="00130BF8"/>
    <w:rsid w:val="0013307C"/>
    <w:rsid w:val="00134554"/>
    <w:rsid w:val="0013488A"/>
    <w:rsid w:val="00135F64"/>
    <w:rsid w:val="0014061E"/>
    <w:rsid w:val="00142B02"/>
    <w:rsid w:val="001438DE"/>
    <w:rsid w:val="00143B58"/>
    <w:rsid w:val="00143FE9"/>
    <w:rsid w:val="00150233"/>
    <w:rsid w:val="0015029D"/>
    <w:rsid w:val="001509B9"/>
    <w:rsid w:val="001517A0"/>
    <w:rsid w:val="001546F4"/>
    <w:rsid w:val="0015497E"/>
    <w:rsid w:val="00155318"/>
    <w:rsid w:val="00163316"/>
    <w:rsid w:val="00163DBB"/>
    <w:rsid w:val="00165015"/>
    <w:rsid w:val="00166772"/>
    <w:rsid w:val="0016687D"/>
    <w:rsid w:val="00170036"/>
    <w:rsid w:val="00170FFF"/>
    <w:rsid w:val="00171330"/>
    <w:rsid w:val="0017584F"/>
    <w:rsid w:val="00175E29"/>
    <w:rsid w:val="00176193"/>
    <w:rsid w:val="00177C81"/>
    <w:rsid w:val="001815D4"/>
    <w:rsid w:val="00182AC0"/>
    <w:rsid w:val="0018605E"/>
    <w:rsid w:val="00186320"/>
    <w:rsid w:val="00192219"/>
    <w:rsid w:val="00193227"/>
    <w:rsid w:val="001970FB"/>
    <w:rsid w:val="001A04F9"/>
    <w:rsid w:val="001A38BB"/>
    <w:rsid w:val="001A3D2F"/>
    <w:rsid w:val="001A41BA"/>
    <w:rsid w:val="001A48E8"/>
    <w:rsid w:val="001A553B"/>
    <w:rsid w:val="001A598D"/>
    <w:rsid w:val="001A6660"/>
    <w:rsid w:val="001A68CD"/>
    <w:rsid w:val="001A7514"/>
    <w:rsid w:val="001B2A2A"/>
    <w:rsid w:val="001B310A"/>
    <w:rsid w:val="001B6FAB"/>
    <w:rsid w:val="001B738F"/>
    <w:rsid w:val="001C066E"/>
    <w:rsid w:val="001C0D4E"/>
    <w:rsid w:val="001C29EA"/>
    <w:rsid w:val="001C2CE3"/>
    <w:rsid w:val="001C5569"/>
    <w:rsid w:val="001C651B"/>
    <w:rsid w:val="001C6F1F"/>
    <w:rsid w:val="001C6F2E"/>
    <w:rsid w:val="001D0137"/>
    <w:rsid w:val="001D2633"/>
    <w:rsid w:val="001D2878"/>
    <w:rsid w:val="001D2DFD"/>
    <w:rsid w:val="001D4671"/>
    <w:rsid w:val="001D5529"/>
    <w:rsid w:val="001E0351"/>
    <w:rsid w:val="001E13AF"/>
    <w:rsid w:val="001E16F7"/>
    <w:rsid w:val="001E194C"/>
    <w:rsid w:val="001E1C7F"/>
    <w:rsid w:val="001E1F8C"/>
    <w:rsid w:val="001E2FC8"/>
    <w:rsid w:val="001E3427"/>
    <w:rsid w:val="001E3F41"/>
    <w:rsid w:val="001E74A3"/>
    <w:rsid w:val="001F1ACF"/>
    <w:rsid w:val="001F304C"/>
    <w:rsid w:val="001F456B"/>
    <w:rsid w:val="001F4C3D"/>
    <w:rsid w:val="001F6E6D"/>
    <w:rsid w:val="001F70BC"/>
    <w:rsid w:val="001F7A75"/>
    <w:rsid w:val="0020028A"/>
    <w:rsid w:val="00201075"/>
    <w:rsid w:val="00202DDC"/>
    <w:rsid w:val="002031A8"/>
    <w:rsid w:val="00203C29"/>
    <w:rsid w:val="002076DF"/>
    <w:rsid w:val="00211130"/>
    <w:rsid w:val="00212CF7"/>
    <w:rsid w:val="00214A21"/>
    <w:rsid w:val="0022220C"/>
    <w:rsid w:val="00222B36"/>
    <w:rsid w:val="00224F4F"/>
    <w:rsid w:val="00225123"/>
    <w:rsid w:val="00225654"/>
    <w:rsid w:val="002279E9"/>
    <w:rsid w:val="00231791"/>
    <w:rsid w:val="00231B6C"/>
    <w:rsid w:val="00233ED4"/>
    <w:rsid w:val="00235BAB"/>
    <w:rsid w:val="00236FCE"/>
    <w:rsid w:val="0024002F"/>
    <w:rsid w:val="00243802"/>
    <w:rsid w:val="00243CB7"/>
    <w:rsid w:val="00246B27"/>
    <w:rsid w:val="0024733B"/>
    <w:rsid w:val="00252C49"/>
    <w:rsid w:val="0025436A"/>
    <w:rsid w:val="002543AF"/>
    <w:rsid w:val="00254478"/>
    <w:rsid w:val="00254725"/>
    <w:rsid w:val="00254A69"/>
    <w:rsid w:val="00256053"/>
    <w:rsid w:val="00256830"/>
    <w:rsid w:val="00256A71"/>
    <w:rsid w:val="00257335"/>
    <w:rsid w:val="002601BE"/>
    <w:rsid w:val="00261398"/>
    <w:rsid w:val="00261980"/>
    <w:rsid w:val="002639F1"/>
    <w:rsid w:val="00264D62"/>
    <w:rsid w:val="002672BB"/>
    <w:rsid w:val="002704F3"/>
    <w:rsid w:val="00270EEB"/>
    <w:rsid w:val="00273610"/>
    <w:rsid w:val="002746B8"/>
    <w:rsid w:val="00275A1C"/>
    <w:rsid w:val="00275B4F"/>
    <w:rsid w:val="0027659D"/>
    <w:rsid w:val="00276751"/>
    <w:rsid w:val="00280972"/>
    <w:rsid w:val="002813E7"/>
    <w:rsid w:val="00281840"/>
    <w:rsid w:val="00281AD7"/>
    <w:rsid w:val="002874C0"/>
    <w:rsid w:val="00291174"/>
    <w:rsid w:val="00295421"/>
    <w:rsid w:val="00295A4C"/>
    <w:rsid w:val="002A004F"/>
    <w:rsid w:val="002A02D0"/>
    <w:rsid w:val="002A5177"/>
    <w:rsid w:val="002A676C"/>
    <w:rsid w:val="002A6789"/>
    <w:rsid w:val="002A6F10"/>
    <w:rsid w:val="002B348C"/>
    <w:rsid w:val="002B3DB5"/>
    <w:rsid w:val="002B53E7"/>
    <w:rsid w:val="002C048C"/>
    <w:rsid w:val="002C0CE5"/>
    <w:rsid w:val="002C1C41"/>
    <w:rsid w:val="002C1CCE"/>
    <w:rsid w:val="002C213C"/>
    <w:rsid w:val="002C426B"/>
    <w:rsid w:val="002C5763"/>
    <w:rsid w:val="002D2D84"/>
    <w:rsid w:val="002E02FA"/>
    <w:rsid w:val="002E11AA"/>
    <w:rsid w:val="002E5420"/>
    <w:rsid w:val="002E61E3"/>
    <w:rsid w:val="002F02FB"/>
    <w:rsid w:val="002F1039"/>
    <w:rsid w:val="002F5822"/>
    <w:rsid w:val="002F5E71"/>
    <w:rsid w:val="002F5F2F"/>
    <w:rsid w:val="002F6121"/>
    <w:rsid w:val="002F6B8A"/>
    <w:rsid w:val="00301887"/>
    <w:rsid w:val="003022F2"/>
    <w:rsid w:val="0030301E"/>
    <w:rsid w:val="003031DD"/>
    <w:rsid w:val="00303350"/>
    <w:rsid w:val="00303F39"/>
    <w:rsid w:val="003040BC"/>
    <w:rsid w:val="0030441F"/>
    <w:rsid w:val="00304FFB"/>
    <w:rsid w:val="0031199F"/>
    <w:rsid w:val="00311FDE"/>
    <w:rsid w:val="00311FF4"/>
    <w:rsid w:val="00312336"/>
    <w:rsid w:val="0031359C"/>
    <w:rsid w:val="003142D1"/>
    <w:rsid w:val="00314E15"/>
    <w:rsid w:val="003175CA"/>
    <w:rsid w:val="003175EE"/>
    <w:rsid w:val="00317731"/>
    <w:rsid w:val="00321084"/>
    <w:rsid w:val="00321B44"/>
    <w:rsid w:val="00323E8A"/>
    <w:rsid w:val="00323ED5"/>
    <w:rsid w:val="0032520C"/>
    <w:rsid w:val="00325357"/>
    <w:rsid w:val="00325431"/>
    <w:rsid w:val="003257E1"/>
    <w:rsid w:val="00325D8D"/>
    <w:rsid w:val="00325DB9"/>
    <w:rsid w:val="003269D6"/>
    <w:rsid w:val="00327FE8"/>
    <w:rsid w:val="00330895"/>
    <w:rsid w:val="00330A2C"/>
    <w:rsid w:val="00332750"/>
    <w:rsid w:val="003349CF"/>
    <w:rsid w:val="00335276"/>
    <w:rsid w:val="003368F0"/>
    <w:rsid w:val="003369D4"/>
    <w:rsid w:val="0033715E"/>
    <w:rsid w:val="00337660"/>
    <w:rsid w:val="003410F9"/>
    <w:rsid w:val="00341BC9"/>
    <w:rsid w:val="00343666"/>
    <w:rsid w:val="00343F40"/>
    <w:rsid w:val="003449A7"/>
    <w:rsid w:val="003461D0"/>
    <w:rsid w:val="0034745D"/>
    <w:rsid w:val="003529FE"/>
    <w:rsid w:val="00352AB0"/>
    <w:rsid w:val="00352C0C"/>
    <w:rsid w:val="00354AE2"/>
    <w:rsid w:val="00360151"/>
    <w:rsid w:val="003610C9"/>
    <w:rsid w:val="00361565"/>
    <w:rsid w:val="003619BD"/>
    <w:rsid w:val="003625C9"/>
    <w:rsid w:val="00364087"/>
    <w:rsid w:val="003640E4"/>
    <w:rsid w:val="003669DF"/>
    <w:rsid w:val="0037046D"/>
    <w:rsid w:val="00370A9E"/>
    <w:rsid w:val="00375244"/>
    <w:rsid w:val="00375D5B"/>
    <w:rsid w:val="003774D1"/>
    <w:rsid w:val="0038057A"/>
    <w:rsid w:val="003817F6"/>
    <w:rsid w:val="00382060"/>
    <w:rsid w:val="003822FD"/>
    <w:rsid w:val="00385C81"/>
    <w:rsid w:val="003864F2"/>
    <w:rsid w:val="00391DC6"/>
    <w:rsid w:val="00391F34"/>
    <w:rsid w:val="00392C96"/>
    <w:rsid w:val="0039436D"/>
    <w:rsid w:val="003A01C2"/>
    <w:rsid w:val="003A2506"/>
    <w:rsid w:val="003A2E03"/>
    <w:rsid w:val="003A2F9A"/>
    <w:rsid w:val="003A3906"/>
    <w:rsid w:val="003A415B"/>
    <w:rsid w:val="003A5CC8"/>
    <w:rsid w:val="003A7AEF"/>
    <w:rsid w:val="003B177E"/>
    <w:rsid w:val="003B1E3C"/>
    <w:rsid w:val="003B2338"/>
    <w:rsid w:val="003B556E"/>
    <w:rsid w:val="003B5A96"/>
    <w:rsid w:val="003B6FB5"/>
    <w:rsid w:val="003C07E5"/>
    <w:rsid w:val="003C1EB7"/>
    <w:rsid w:val="003C1FB5"/>
    <w:rsid w:val="003C292A"/>
    <w:rsid w:val="003C2936"/>
    <w:rsid w:val="003C329F"/>
    <w:rsid w:val="003C3A83"/>
    <w:rsid w:val="003C5BAA"/>
    <w:rsid w:val="003C7021"/>
    <w:rsid w:val="003D000E"/>
    <w:rsid w:val="003D2642"/>
    <w:rsid w:val="003D31A6"/>
    <w:rsid w:val="003D32DB"/>
    <w:rsid w:val="003D48E8"/>
    <w:rsid w:val="003D6530"/>
    <w:rsid w:val="003D65AF"/>
    <w:rsid w:val="003D67A3"/>
    <w:rsid w:val="003D7773"/>
    <w:rsid w:val="003E13C5"/>
    <w:rsid w:val="003E15EE"/>
    <w:rsid w:val="003E33AC"/>
    <w:rsid w:val="003E6312"/>
    <w:rsid w:val="003E7362"/>
    <w:rsid w:val="003E7B37"/>
    <w:rsid w:val="003F266E"/>
    <w:rsid w:val="003F280E"/>
    <w:rsid w:val="003F3D6A"/>
    <w:rsid w:val="003F4885"/>
    <w:rsid w:val="003F4BD1"/>
    <w:rsid w:val="003F4D77"/>
    <w:rsid w:val="003F5C34"/>
    <w:rsid w:val="003F5E4D"/>
    <w:rsid w:val="003F78E9"/>
    <w:rsid w:val="003F7937"/>
    <w:rsid w:val="0040108F"/>
    <w:rsid w:val="00402E21"/>
    <w:rsid w:val="0040300F"/>
    <w:rsid w:val="0040335D"/>
    <w:rsid w:val="004068ED"/>
    <w:rsid w:val="00414B4B"/>
    <w:rsid w:val="004151D7"/>
    <w:rsid w:val="00415804"/>
    <w:rsid w:val="00415A63"/>
    <w:rsid w:val="00420312"/>
    <w:rsid w:val="004232B4"/>
    <w:rsid w:val="00424368"/>
    <w:rsid w:val="00424A48"/>
    <w:rsid w:val="00425494"/>
    <w:rsid w:val="0042550F"/>
    <w:rsid w:val="00430DA7"/>
    <w:rsid w:val="0043356D"/>
    <w:rsid w:val="00433850"/>
    <w:rsid w:val="00433863"/>
    <w:rsid w:val="00434DC2"/>
    <w:rsid w:val="00435B60"/>
    <w:rsid w:val="00435E8C"/>
    <w:rsid w:val="004379D2"/>
    <w:rsid w:val="00442103"/>
    <w:rsid w:val="0044384D"/>
    <w:rsid w:val="00447E69"/>
    <w:rsid w:val="00451767"/>
    <w:rsid w:val="00454665"/>
    <w:rsid w:val="00454CFF"/>
    <w:rsid w:val="0045595E"/>
    <w:rsid w:val="00455C8A"/>
    <w:rsid w:val="004567EB"/>
    <w:rsid w:val="0045694B"/>
    <w:rsid w:val="00457376"/>
    <w:rsid w:val="00460AFF"/>
    <w:rsid w:val="004619A6"/>
    <w:rsid w:val="00465531"/>
    <w:rsid w:val="0046583D"/>
    <w:rsid w:val="00466CEF"/>
    <w:rsid w:val="00466E3D"/>
    <w:rsid w:val="004707D2"/>
    <w:rsid w:val="004722BF"/>
    <w:rsid w:val="0047297F"/>
    <w:rsid w:val="00474747"/>
    <w:rsid w:val="004747B6"/>
    <w:rsid w:val="00475006"/>
    <w:rsid w:val="0047655D"/>
    <w:rsid w:val="00476734"/>
    <w:rsid w:val="004767F8"/>
    <w:rsid w:val="00477345"/>
    <w:rsid w:val="004773C6"/>
    <w:rsid w:val="00482023"/>
    <w:rsid w:val="00482497"/>
    <w:rsid w:val="00482621"/>
    <w:rsid w:val="00483CB6"/>
    <w:rsid w:val="00483DB6"/>
    <w:rsid w:val="00483E02"/>
    <w:rsid w:val="00485D6A"/>
    <w:rsid w:val="00487026"/>
    <w:rsid w:val="00487849"/>
    <w:rsid w:val="00487AF2"/>
    <w:rsid w:val="00490590"/>
    <w:rsid w:val="00493628"/>
    <w:rsid w:val="004937BA"/>
    <w:rsid w:val="00494702"/>
    <w:rsid w:val="00494B8D"/>
    <w:rsid w:val="00496905"/>
    <w:rsid w:val="004976BC"/>
    <w:rsid w:val="004A0E93"/>
    <w:rsid w:val="004A32F2"/>
    <w:rsid w:val="004A532D"/>
    <w:rsid w:val="004A5BDC"/>
    <w:rsid w:val="004B000D"/>
    <w:rsid w:val="004B16C2"/>
    <w:rsid w:val="004B2229"/>
    <w:rsid w:val="004B233C"/>
    <w:rsid w:val="004B3E60"/>
    <w:rsid w:val="004B4769"/>
    <w:rsid w:val="004B7DB7"/>
    <w:rsid w:val="004C06AD"/>
    <w:rsid w:val="004C0E30"/>
    <w:rsid w:val="004C171D"/>
    <w:rsid w:val="004C3603"/>
    <w:rsid w:val="004C5589"/>
    <w:rsid w:val="004C664C"/>
    <w:rsid w:val="004C67C8"/>
    <w:rsid w:val="004C69B5"/>
    <w:rsid w:val="004C7955"/>
    <w:rsid w:val="004D0959"/>
    <w:rsid w:val="004D1EF2"/>
    <w:rsid w:val="004D2A95"/>
    <w:rsid w:val="004D2AE5"/>
    <w:rsid w:val="004D2DA3"/>
    <w:rsid w:val="004D336C"/>
    <w:rsid w:val="004D3759"/>
    <w:rsid w:val="004D5737"/>
    <w:rsid w:val="004D5C44"/>
    <w:rsid w:val="004D76A6"/>
    <w:rsid w:val="004E06DA"/>
    <w:rsid w:val="004E1A76"/>
    <w:rsid w:val="004E3E5E"/>
    <w:rsid w:val="004E427A"/>
    <w:rsid w:val="004E5D86"/>
    <w:rsid w:val="004E70C9"/>
    <w:rsid w:val="004F0EB1"/>
    <w:rsid w:val="004F1BB9"/>
    <w:rsid w:val="004F1F52"/>
    <w:rsid w:val="004F23CE"/>
    <w:rsid w:val="004F4119"/>
    <w:rsid w:val="004F4A95"/>
    <w:rsid w:val="004F5732"/>
    <w:rsid w:val="004F7629"/>
    <w:rsid w:val="004F7697"/>
    <w:rsid w:val="00500351"/>
    <w:rsid w:val="005003C4"/>
    <w:rsid w:val="00501653"/>
    <w:rsid w:val="00501CF2"/>
    <w:rsid w:val="00501D15"/>
    <w:rsid w:val="00502D26"/>
    <w:rsid w:val="005044B3"/>
    <w:rsid w:val="00504863"/>
    <w:rsid w:val="00506B44"/>
    <w:rsid w:val="005070E5"/>
    <w:rsid w:val="0051215F"/>
    <w:rsid w:val="00516A16"/>
    <w:rsid w:val="00516B6C"/>
    <w:rsid w:val="00523EFE"/>
    <w:rsid w:val="00524F13"/>
    <w:rsid w:val="0052556C"/>
    <w:rsid w:val="00527C29"/>
    <w:rsid w:val="005314F9"/>
    <w:rsid w:val="00531D71"/>
    <w:rsid w:val="00535639"/>
    <w:rsid w:val="0053588F"/>
    <w:rsid w:val="00537054"/>
    <w:rsid w:val="0053773F"/>
    <w:rsid w:val="00543F58"/>
    <w:rsid w:val="005444B6"/>
    <w:rsid w:val="00550803"/>
    <w:rsid w:val="00550AE8"/>
    <w:rsid w:val="00551E2A"/>
    <w:rsid w:val="0055407F"/>
    <w:rsid w:val="00554C1A"/>
    <w:rsid w:val="00555526"/>
    <w:rsid w:val="0055777E"/>
    <w:rsid w:val="00562A88"/>
    <w:rsid w:val="0056326F"/>
    <w:rsid w:val="005638B1"/>
    <w:rsid w:val="00564303"/>
    <w:rsid w:val="005648AD"/>
    <w:rsid w:val="00566C41"/>
    <w:rsid w:val="00567DEC"/>
    <w:rsid w:val="00570309"/>
    <w:rsid w:val="00571876"/>
    <w:rsid w:val="005748E6"/>
    <w:rsid w:val="00574C89"/>
    <w:rsid w:val="00574CDE"/>
    <w:rsid w:val="00574D42"/>
    <w:rsid w:val="00575C7E"/>
    <w:rsid w:val="00575DBA"/>
    <w:rsid w:val="005767B0"/>
    <w:rsid w:val="005810B3"/>
    <w:rsid w:val="00582FF6"/>
    <w:rsid w:val="00583175"/>
    <w:rsid w:val="005839F5"/>
    <w:rsid w:val="00584E42"/>
    <w:rsid w:val="00585E58"/>
    <w:rsid w:val="00587E49"/>
    <w:rsid w:val="00587EF7"/>
    <w:rsid w:val="00590178"/>
    <w:rsid w:val="00590E3D"/>
    <w:rsid w:val="005915DB"/>
    <w:rsid w:val="00591A7F"/>
    <w:rsid w:val="00591A96"/>
    <w:rsid w:val="00593BC7"/>
    <w:rsid w:val="005A03BB"/>
    <w:rsid w:val="005A1265"/>
    <w:rsid w:val="005A39AA"/>
    <w:rsid w:val="005A426A"/>
    <w:rsid w:val="005A448C"/>
    <w:rsid w:val="005A59F8"/>
    <w:rsid w:val="005A661E"/>
    <w:rsid w:val="005A6D3D"/>
    <w:rsid w:val="005B19EA"/>
    <w:rsid w:val="005B2A51"/>
    <w:rsid w:val="005B36FC"/>
    <w:rsid w:val="005B3C47"/>
    <w:rsid w:val="005B554B"/>
    <w:rsid w:val="005B571D"/>
    <w:rsid w:val="005B584A"/>
    <w:rsid w:val="005B5884"/>
    <w:rsid w:val="005B5C3E"/>
    <w:rsid w:val="005C1A23"/>
    <w:rsid w:val="005C25E8"/>
    <w:rsid w:val="005C38B4"/>
    <w:rsid w:val="005C41CE"/>
    <w:rsid w:val="005C6DC8"/>
    <w:rsid w:val="005C6E8F"/>
    <w:rsid w:val="005C7FC2"/>
    <w:rsid w:val="005D0F0D"/>
    <w:rsid w:val="005D1AB6"/>
    <w:rsid w:val="005D20CE"/>
    <w:rsid w:val="005D222E"/>
    <w:rsid w:val="005D2FFC"/>
    <w:rsid w:val="005D4549"/>
    <w:rsid w:val="005D7391"/>
    <w:rsid w:val="005D7C4E"/>
    <w:rsid w:val="005E02CF"/>
    <w:rsid w:val="005E0E8F"/>
    <w:rsid w:val="005E17E0"/>
    <w:rsid w:val="005E1959"/>
    <w:rsid w:val="005E29BF"/>
    <w:rsid w:val="005E4517"/>
    <w:rsid w:val="005E49AA"/>
    <w:rsid w:val="005E4ED2"/>
    <w:rsid w:val="005E5FD7"/>
    <w:rsid w:val="005E60CA"/>
    <w:rsid w:val="005F0C1E"/>
    <w:rsid w:val="005F17EB"/>
    <w:rsid w:val="005F1A58"/>
    <w:rsid w:val="005F1E7D"/>
    <w:rsid w:val="00601644"/>
    <w:rsid w:val="00602C9A"/>
    <w:rsid w:val="00603A11"/>
    <w:rsid w:val="006047EB"/>
    <w:rsid w:val="00604D90"/>
    <w:rsid w:val="0060584A"/>
    <w:rsid w:val="00605F30"/>
    <w:rsid w:val="0060690F"/>
    <w:rsid w:val="006078CE"/>
    <w:rsid w:val="006101F8"/>
    <w:rsid w:val="0061068C"/>
    <w:rsid w:val="006107A3"/>
    <w:rsid w:val="00611BF6"/>
    <w:rsid w:val="00613EE5"/>
    <w:rsid w:val="00614B81"/>
    <w:rsid w:val="00616744"/>
    <w:rsid w:val="00616D90"/>
    <w:rsid w:val="00622ADF"/>
    <w:rsid w:val="006231A2"/>
    <w:rsid w:val="00623291"/>
    <w:rsid w:val="00625881"/>
    <w:rsid w:val="00625EFA"/>
    <w:rsid w:val="0062769F"/>
    <w:rsid w:val="0063041B"/>
    <w:rsid w:val="00630E53"/>
    <w:rsid w:val="0063195F"/>
    <w:rsid w:val="00632EA0"/>
    <w:rsid w:val="006331C6"/>
    <w:rsid w:val="006337CF"/>
    <w:rsid w:val="00634A53"/>
    <w:rsid w:val="00635B9F"/>
    <w:rsid w:val="006372E2"/>
    <w:rsid w:val="006375CA"/>
    <w:rsid w:val="00637EB0"/>
    <w:rsid w:val="00640DE7"/>
    <w:rsid w:val="006427F2"/>
    <w:rsid w:val="006446E7"/>
    <w:rsid w:val="006465AE"/>
    <w:rsid w:val="0064734D"/>
    <w:rsid w:val="00647F94"/>
    <w:rsid w:val="006546FC"/>
    <w:rsid w:val="00654A92"/>
    <w:rsid w:val="00657952"/>
    <w:rsid w:val="00657F95"/>
    <w:rsid w:val="00660FAF"/>
    <w:rsid w:val="0066498C"/>
    <w:rsid w:val="006655A1"/>
    <w:rsid w:val="00665EAF"/>
    <w:rsid w:val="0066695B"/>
    <w:rsid w:val="00667F19"/>
    <w:rsid w:val="00671AF0"/>
    <w:rsid w:val="00671ED9"/>
    <w:rsid w:val="00672090"/>
    <w:rsid w:val="006733F6"/>
    <w:rsid w:val="00673C2E"/>
    <w:rsid w:val="00675DAF"/>
    <w:rsid w:val="00675FDF"/>
    <w:rsid w:val="00676832"/>
    <w:rsid w:val="00676AFB"/>
    <w:rsid w:val="00676B41"/>
    <w:rsid w:val="00676EA1"/>
    <w:rsid w:val="0067744C"/>
    <w:rsid w:val="006815CA"/>
    <w:rsid w:val="00685B6A"/>
    <w:rsid w:val="00690EFB"/>
    <w:rsid w:val="00691F4B"/>
    <w:rsid w:val="00692B75"/>
    <w:rsid w:val="00693F4D"/>
    <w:rsid w:val="0069510B"/>
    <w:rsid w:val="0069565C"/>
    <w:rsid w:val="006A15D0"/>
    <w:rsid w:val="006A2E75"/>
    <w:rsid w:val="006A31C4"/>
    <w:rsid w:val="006A3C02"/>
    <w:rsid w:val="006A507D"/>
    <w:rsid w:val="006A536A"/>
    <w:rsid w:val="006A68AE"/>
    <w:rsid w:val="006B02D4"/>
    <w:rsid w:val="006B11D5"/>
    <w:rsid w:val="006B1ED7"/>
    <w:rsid w:val="006B207F"/>
    <w:rsid w:val="006B4666"/>
    <w:rsid w:val="006B4D8B"/>
    <w:rsid w:val="006B5431"/>
    <w:rsid w:val="006C02BB"/>
    <w:rsid w:val="006C189D"/>
    <w:rsid w:val="006C1D33"/>
    <w:rsid w:val="006C2411"/>
    <w:rsid w:val="006C25FE"/>
    <w:rsid w:val="006C2632"/>
    <w:rsid w:val="006C290E"/>
    <w:rsid w:val="006C2BC1"/>
    <w:rsid w:val="006C3E99"/>
    <w:rsid w:val="006C477E"/>
    <w:rsid w:val="006C5CBD"/>
    <w:rsid w:val="006D06E4"/>
    <w:rsid w:val="006D0A10"/>
    <w:rsid w:val="006D0DFA"/>
    <w:rsid w:val="006D16FE"/>
    <w:rsid w:val="006D18FE"/>
    <w:rsid w:val="006D336F"/>
    <w:rsid w:val="006D3554"/>
    <w:rsid w:val="006D4901"/>
    <w:rsid w:val="006D6966"/>
    <w:rsid w:val="006D73C9"/>
    <w:rsid w:val="006E02FB"/>
    <w:rsid w:val="006E0505"/>
    <w:rsid w:val="006E147A"/>
    <w:rsid w:val="006E21D7"/>
    <w:rsid w:val="006E231E"/>
    <w:rsid w:val="006E3A09"/>
    <w:rsid w:val="006E3D44"/>
    <w:rsid w:val="006E4E73"/>
    <w:rsid w:val="006F18FF"/>
    <w:rsid w:val="006F3902"/>
    <w:rsid w:val="006F3DE1"/>
    <w:rsid w:val="006F67EA"/>
    <w:rsid w:val="006F7996"/>
    <w:rsid w:val="00701C80"/>
    <w:rsid w:val="00704683"/>
    <w:rsid w:val="00705B5F"/>
    <w:rsid w:val="00705C7E"/>
    <w:rsid w:val="007061E8"/>
    <w:rsid w:val="007064CB"/>
    <w:rsid w:val="0070683C"/>
    <w:rsid w:val="00707088"/>
    <w:rsid w:val="00707EDF"/>
    <w:rsid w:val="00711B93"/>
    <w:rsid w:val="00713B75"/>
    <w:rsid w:val="00716C0C"/>
    <w:rsid w:val="007174E0"/>
    <w:rsid w:val="00717582"/>
    <w:rsid w:val="007176A5"/>
    <w:rsid w:val="00717ABD"/>
    <w:rsid w:val="00717E2A"/>
    <w:rsid w:val="0072113D"/>
    <w:rsid w:val="00721AED"/>
    <w:rsid w:val="0072214D"/>
    <w:rsid w:val="00722976"/>
    <w:rsid w:val="00722F32"/>
    <w:rsid w:val="007239C5"/>
    <w:rsid w:val="007254CC"/>
    <w:rsid w:val="00726A80"/>
    <w:rsid w:val="00726FCE"/>
    <w:rsid w:val="0072705B"/>
    <w:rsid w:val="007273CF"/>
    <w:rsid w:val="00730578"/>
    <w:rsid w:val="007314DF"/>
    <w:rsid w:val="00734AFF"/>
    <w:rsid w:val="007420FB"/>
    <w:rsid w:val="00742694"/>
    <w:rsid w:val="0074284D"/>
    <w:rsid w:val="007432A1"/>
    <w:rsid w:val="00744BCE"/>
    <w:rsid w:val="007454B8"/>
    <w:rsid w:val="007469FF"/>
    <w:rsid w:val="00750599"/>
    <w:rsid w:val="00751BFB"/>
    <w:rsid w:val="007532C6"/>
    <w:rsid w:val="007538D2"/>
    <w:rsid w:val="00753BB2"/>
    <w:rsid w:val="00755D6E"/>
    <w:rsid w:val="00756081"/>
    <w:rsid w:val="007563AB"/>
    <w:rsid w:val="00756C32"/>
    <w:rsid w:val="00757464"/>
    <w:rsid w:val="00757E9A"/>
    <w:rsid w:val="00757FCF"/>
    <w:rsid w:val="0076071E"/>
    <w:rsid w:val="00760B57"/>
    <w:rsid w:val="00761D23"/>
    <w:rsid w:val="00764A34"/>
    <w:rsid w:val="007700CB"/>
    <w:rsid w:val="0077330D"/>
    <w:rsid w:val="007738EE"/>
    <w:rsid w:val="00775A98"/>
    <w:rsid w:val="00777B77"/>
    <w:rsid w:val="00777E68"/>
    <w:rsid w:val="007801B4"/>
    <w:rsid w:val="00781EFF"/>
    <w:rsid w:val="0078270D"/>
    <w:rsid w:val="00782DF5"/>
    <w:rsid w:val="00785985"/>
    <w:rsid w:val="007877AB"/>
    <w:rsid w:val="00791929"/>
    <w:rsid w:val="00791C56"/>
    <w:rsid w:val="00791F93"/>
    <w:rsid w:val="00792E2D"/>
    <w:rsid w:val="00794561"/>
    <w:rsid w:val="00795EB3"/>
    <w:rsid w:val="007970EF"/>
    <w:rsid w:val="00797515"/>
    <w:rsid w:val="007979D2"/>
    <w:rsid w:val="00797A31"/>
    <w:rsid w:val="007A185E"/>
    <w:rsid w:val="007A2493"/>
    <w:rsid w:val="007A26A1"/>
    <w:rsid w:val="007A2F6F"/>
    <w:rsid w:val="007A43CD"/>
    <w:rsid w:val="007A69AF"/>
    <w:rsid w:val="007A6A80"/>
    <w:rsid w:val="007A6F31"/>
    <w:rsid w:val="007A7292"/>
    <w:rsid w:val="007B37C4"/>
    <w:rsid w:val="007B3BCD"/>
    <w:rsid w:val="007B7046"/>
    <w:rsid w:val="007B719F"/>
    <w:rsid w:val="007C1414"/>
    <w:rsid w:val="007C165B"/>
    <w:rsid w:val="007C2EA6"/>
    <w:rsid w:val="007C4824"/>
    <w:rsid w:val="007C551C"/>
    <w:rsid w:val="007C5C9F"/>
    <w:rsid w:val="007C68A0"/>
    <w:rsid w:val="007C7262"/>
    <w:rsid w:val="007C7A76"/>
    <w:rsid w:val="007D5DC5"/>
    <w:rsid w:val="007D5E4D"/>
    <w:rsid w:val="007D6799"/>
    <w:rsid w:val="007E0144"/>
    <w:rsid w:val="007E3AD8"/>
    <w:rsid w:val="007F2683"/>
    <w:rsid w:val="007F39DE"/>
    <w:rsid w:val="007F3CE6"/>
    <w:rsid w:val="007F45F2"/>
    <w:rsid w:val="007F504B"/>
    <w:rsid w:val="007F5EA9"/>
    <w:rsid w:val="007F7309"/>
    <w:rsid w:val="00800E4A"/>
    <w:rsid w:val="00801669"/>
    <w:rsid w:val="008027AD"/>
    <w:rsid w:val="0080347B"/>
    <w:rsid w:val="00810F1D"/>
    <w:rsid w:val="00811E63"/>
    <w:rsid w:val="00812C6D"/>
    <w:rsid w:val="00813FD6"/>
    <w:rsid w:val="00814890"/>
    <w:rsid w:val="0081515C"/>
    <w:rsid w:val="00815E46"/>
    <w:rsid w:val="00815F9B"/>
    <w:rsid w:val="008162EC"/>
    <w:rsid w:val="00816547"/>
    <w:rsid w:val="00821E0F"/>
    <w:rsid w:val="00823C7F"/>
    <w:rsid w:val="008247DD"/>
    <w:rsid w:val="00824842"/>
    <w:rsid w:val="0082508D"/>
    <w:rsid w:val="008267F2"/>
    <w:rsid w:val="00826ECA"/>
    <w:rsid w:val="00830BFC"/>
    <w:rsid w:val="0083172F"/>
    <w:rsid w:val="00831D2B"/>
    <w:rsid w:val="00834F1C"/>
    <w:rsid w:val="00835FC8"/>
    <w:rsid w:val="00837369"/>
    <w:rsid w:val="008400B0"/>
    <w:rsid w:val="00840222"/>
    <w:rsid w:val="0084078B"/>
    <w:rsid w:val="0084142A"/>
    <w:rsid w:val="00843C8B"/>
    <w:rsid w:val="008445E0"/>
    <w:rsid w:val="0084516D"/>
    <w:rsid w:val="0084524D"/>
    <w:rsid w:val="00845E16"/>
    <w:rsid w:val="00846083"/>
    <w:rsid w:val="0084629C"/>
    <w:rsid w:val="008467B6"/>
    <w:rsid w:val="00851C3D"/>
    <w:rsid w:val="00851D71"/>
    <w:rsid w:val="00853B92"/>
    <w:rsid w:val="00861B1C"/>
    <w:rsid w:val="00861CB8"/>
    <w:rsid w:val="00863197"/>
    <w:rsid w:val="008635B0"/>
    <w:rsid w:val="00866B8D"/>
    <w:rsid w:val="008672CE"/>
    <w:rsid w:val="00870B72"/>
    <w:rsid w:val="00872918"/>
    <w:rsid w:val="00873F66"/>
    <w:rsid w:val="00874692"/>
    <w:rsid w:val="008753FB"/>
    <w:rsid w:val="00876D46"/>
    <w:rsid w:val="008770FD"/>
    <w:rsid w:val="00881B5E"/>
    <w:rsid w:val="00885A81"/>
    <w:rsid w:val="00885F52"/>
    <w:rsid w:val="00886AA6"/>
    <w:rsid w:val="0089074A"/>
    <w:rsid w:val="00892843"/>
    <w:rsid w:val="0089343F"/>
    <w:rsid w:val="0089406A"/>
    <w:rsid w:val="00894569"/>
    <w:rsid w:val="00895B06"/>
    <w:rsid w:val="00896CFA"/>
    <w:rsid w:val="0089736D"/>
    <w:rsid w:val="00897E3B"/>
    <w:rsid w:val="008A0D62"/>
    <w:rsid w:val="008A56B0"/>
    <w:rsid w:val="008A613D"/>
    <w:rsid w:val="008A6656"/>
    <w:rsid w:val="008A7084"/>
    <w:rsid w:val="008B746A"/>
    <w:rsid w:val="008B7BAF"/>
    <w:rsid w:val="008C1A1F"/>
    <w:rsid w:val="008C23F7"/>
    <w:rsid w:val="008C2961"/>
    <w:rsid w:val="008C397C"/>
    <w:rsid w:val="008C3D62"/>
    <w:rsid w:val="008C5665"/>
    <w:rsid w:val="008C5881"/>
    <w:rsid w:val="008C61ED"/>
    <w:rsid w:val="008C6DC7"/>
    <w:rsid w:val="008C7825"/>
    <w:rsid w:val="008D0817"/>
    <w:rsid w:val="008D19D2"/>
    <w:rsid w:val="008D21C2"/>
    <w:rsid w:val="008D277C"/>
    <w:rsid w:val="008D29D0"/>
    <w:rsid w:val="008D2AB8"/>
    <w:rsid w:val="008D30DB"/>
    <w:rsid w:val="008D4CF0"/>
    <w:rsid w:val="008D4EBB"/>
    <w:rsid w:val="008D6280"/>
    <w:rsid w:val="008D7D60"/>
    <w:rsid w:val="008E3889"/>
    <w:rsid w:val="008E6635"/>
    <w:rsid w:val="008E6822"/>
    <w:rsid w:val="008E738F"/>
    <w:rsid w:val="008F1F85"/>
    <w:rsid w:val="008F3080"/>
    <w:rsid w:val="008F3315"/>
    <w:rsid w:val="008F4143"/>
    <w:rsid w:val="008F59D1"/>
    <w:rsid w:val="008F69EA"/>
    <w:rsid w:val="00902C75"/>
    <w:rsid w:val="009038D7"/>
    <w:rsid w:val="00903D7F"/>
    <w:rsid w:val="009042D7"/>
    <w:rsid w:val="0090437D"/>
    <w:rsid w:val="00904EE7"/>
    <w:rsid w:val="009050F4"/>
    <w:rsid w:val="009072BA"/>
    <w:rsid w:val="0090792B"/>
    <w:rsid w:val="009101CA"/>
    <w:rsid w:val="00910FE7"/>
    <w:rsid w:val="009115F0"/>
    <w:rsid w:val="0091211B"/>
    <w:rsid w:val="00913EFE"/>
    <w:rsid w:val="009145F1"/>
    <w:rsid w:val="009171A9"/>
    <w:rsid w:val="00917A59"/>
    <w:rsid w:val="0092075E"/>
    <w:rsid w:val="0092143A"/>
    <w:rsid w:val="0092197A"/>
    <w:rsid w:val="0092392F"/>
    <w:rsid w:val="00923DAE"/>
    <w:rsid w:val="00930A61"/>
    <w:rsid w:val="00930EA5"/>
    <w:rsid w:val="00940253"/>
    <w:rsid w:val="00940A55"/>
    <w:rsid w:val="009426E8"/>
    <w:rsid w:val="00943032"/>
    <w:rsid w:val="009436FC"/>
    <w:rsid w:val="00944367"/>
    <w:rsid w:val="00944A13"/>
    <w:rsid w:val="00944D5D"/>
    <w:rsid w:val="00944DDE"/>
    <w:rsid w:val="00945BFE"/>
    <w:rsid w:val="0094655E"/>
    <w:rsid w:val="00946A41"/>
    <w:rsid w:val="00950488"/>
    <w:rsid w:val="00951D82"/>
    <w:rsid w:val="009528D3"/>
    <w:rsid w:val="00953B77"/>
    <w:rsid w:val="00954446"/>
    <w:rsid w:val="0095514E"/>
    <w:rsid w:val="00955D00"/>
    <w:rsid w:val="009565AA"/>
    <w:rsid w:val="00956924"/>
    <w:rsid w:val="009579D9"/>
    <w:rsid w:val="00957BF2"/>
    <w:rsid w:val="00957CD2"/>
    <w:rsid w:val="00961790"/>
    <w:rsid w:val="00962BD4"/>
    <w:rsid w:val="00962D82"/>
    <w:rsid w:val="0096392D"/>
    <w:rsid w:val="00963A8B"/>
    <w:rsid w:val="00964065"/>
    <w:rsid w:val="00964900"/>
    <w:rsid w:val="00964904"/>
    <w:rsid w:val="0097071B"/>
    <w:rsid w:val="00971A3F"/>
    <w:rsid w:val="00972597"/>
    <w:rsid w:val="00972B2F"/>
    <w:rsid w:val="009740A5"/>
    <w:rsid w:val="009773F7"/>
    <w:rsid w:val="0097742A"/>
    <w:rsid w:val="009777EC"/>
    <w:rsid w:val="00977A19"/>
    <w:rsid w:val="00983328"/>
    <w:rsid w:val="00983CF4"/>
    <w:rsid w:val="00984E54"/>
    <w:rsid w:val="00985FEC"/>
    <w:rsid w:val="00986C40"/>
    <w:rsid w:val="00987D89"/>
    <w:rsid w:val="00990AFF"/>
    <w:rsid w:val="00992193"/>
    <w:rsid w:val="009928E4"/>
    <w:rsid w:val="00993764"/>
    <w:rsid w:val="00993DDC"/>
    <w:rsid w:val="00994C6B"/>
    <w:rsid w:val="00995850"/>
    <w:rsid w:val="00995B5B"/>
    <w:rsid w:val="00997C7F"/>
    <w:rsid w:val="00997FCB"/>
    <w:rsid w:val="009A0A59"/>
    <w:rsid w:val="009A14BD"/>
    <w:rsid w:val="009A20BD"/>
    <w:rsid w:val="009A2699"/>
    <w:rsid w:val="009A3EAB"/>
    <w:rsid w:val="009A4290"/>
    <w:rsid w:val="009A4F67"/>
    <w:rsid w:val="009A5B9D"/>
    <w:rsid w:val="009A762A"/>
    <w:rsid w:val="009B0B47"/>
    <w:rsid w:val="009B184F"/>
    <w:rsid w:val="009C14EF"/>
    <w:rsid w:val="009C1C76"/>
    <w:rsid w:val="009C1CDD"/>
    <w:rsid w:val="009C2417"/>
    <w:rsid w:val="009C3D85"/>
    <w:rsid w:val="009C52A3"/>
    <w:rsid w:val="009C6A49"/>
    <w:rsid w:val="009C7182"/>
    <w:rsid w:val="009D0DA6"/>
    <w:rsid w:val="009D18D9"/>
    <w:rsid w:val="009D3B8A"/>
    <w:rsid w:val="009D40DD"/>
    <w:rsid w:val="009D494A"/>
    <w:rsid w:val="009D5AE8"/>
    <w:rsid w:val="009D5C59"/>
    <w:rsid w:val="009E1870"/>
    <w:rsid w:val="009E506F"/>
    <w:rsid w:val="009E64DB"/>
    <w:rsid w:val="009F2175"/>
    <w:rsid w:val="009F252C"/>
    <w:rsid w:val="009F2861"/>
    <w:rsid w:val="009F5FFB"/>
    <w:rsid w:val="00A00994"/>
    <w:rsid w:val="00A00F66"/>
    <w:rsid w:val="00A02700"/>
    <w:rsid w:val="00A0295C"/>
    <w:rsid w:val="00A03059"/>
    <w:rsid w:val="00A04F1F"/>
    <w:rsid w:val="00A07084"/>
    <w:rsid w:val="00A07BFA"/>
    <w:rsid w:val="00A07CE0"/>
    <w:rsid w:val="00A10760"/>
    <w:rsid w:val="00A12585"/>
    <w:rsid w:val="00A12EDC"/>
    <w:rsid w:val="00A1301D"/>
    <w:rsid w:val="00A1379B"/>
    <w:rsid w:val="00A16DE2"/>
    <w:rsid w:val="00A16E82"/>
    <w:rsid w:val="00A16F57"/>
    <w:rsid w:val="00A176F3"/>
    <w:rsid w:val="00A227BF"/>
    <w:rsid w:val="00A23026"/>
    <w:rsid w:val="00A230C6"/>
    <w:rsid w:val="00A27D49"/>
    <w:rsid w:val="00A30FA3"/>
    <w:rsid w:val="00A31228"/>
    <w:rsid w:val="00A3195C"/>
    <w:rsid w:val="00A31D30"/>
    <w:rsid w:val="00A32EA3"/>
    <w:rsid w:val="00A33411"/>
    <w:rsid w:val="00A33D29"/>
    <w:rsid w:val="00A36170"/>
    <w:rsid w:val="00A36375"/>
    <w:rsid w:val="00A36658"/>
    <w:rsid w:val="00A37A65"/>
    <w:rsid w:val="00A406FE"/>
    <w:rsid w:val="00A43B5F"/>
    <w:rsid w:val="00A448EF"/>
    <w:rsid w:val="00A456DA"/>
    <w:rsid w:val="00A47566"/>
    <w:rsid w:val="00A5009B"/>
    <w:rsid w:val="00A5193F"/>
    <w:rsid w:val="00A536CC"/>
    <w:rsid w:val="00A53B6A"/>
    <w:rsid w:val="00A54684"/>
    <w:rsid w:val="00A554CB"/>
    <w:rsid w:val="00A60DDE"/>
    <w:rsid w:val="00A64DF0"/>
    <w:rsid w:val="00A651FF"/>
    <w:rsid w:val="00A66493"/>
    <w:rsid w:val="00A710CE"/>
    <w:rsid w:val="00A721A6"/>
    <w:rsid w:val="00A72BB6"/>
    <w:rsid w:val="00A75DD8"/>
    <w:rsid w:val="00A75E3D"/>
    <w:rsid w:val="00A77B96"/>
    <w:rsid w:val="00A80217"/>
    <w:rsid w:val="00A8086D"/>
    <w:rsid w:val="00A83CC5"/>
    <w:rsid w:val="00A84B17"/>
    <w:rsid w:val="00A87D80"/>
    <w:rsid w:val="00A908AC"/>
    <w:rsid w:val="00A90E76"/>
    <w:rsid w:val="00A91927"/>
    <w:rsid w:val="00A92FA2"/>
    <w:rsid w:val="00A938A7"/>
    <w:rsid w:val="00A94581"/>
    <w:rsid w:val="00A96C0C"/>
    <w:rsid w:val="00AA0B40"/>
    <w:rsid w:val="00AA298F"/>
    <w:rsid w:val="00AA49D2"/>
    <w:rsid w:val="00AA64A6"/>
    <w:rsid w:val="00AB0E9F"/>
    <w:rsid w:val="00AB108B"/>
    <w:rsid w:val="00AB10DC"/>
    <w:rsid w:val="00AB291D"/>
    <w:rsid w:val="00AB2E82"/>
    <w:rsid w:val="00AB3CE3"/>
    <w:rsid w:val="00AB41E8"/>
    <w:rsid w:val="00AC01E8"/>
    <w:rsid w:val="00AC087C"/>
    <w:rsid w:val="00AC0D29"/>
    <w:rsid w:val="00AC112C"/>
    <w:rsid w:val="00AC1145"/>
    <w:rsid w:val="00AC1FAD"/>
    <w:rsid w:val="00AC4DA4"/>
    <w:rsid w:val="00AC4F10"/>
    <w:rsid w:val="00AC585C"/>
    <w:rsid w:val="00AC6120"/>
    <w:rsid w:val="00AD2F6F"/>
    <w:rsid w:val="00AD44A4"/>
    <w:rsid w:val="00AD5FA0"/>
    <w:rsid w:val="00AD66FB"/>
    <w:rsid w:val="00AE0D0A"/>
    <w:rsid w:val="00AE1050"/>
    <w:rsid w:val="00AE2E66"/>
    <w:rsid w:val="00AE33F6"/>
    <w:rsid w:val="00AE7070"/>
    <w:rsid w:val="00AF0B2D"/>
    <w:rsid w:val="00AF18FF"/>
    <w:rsid w:val="00AF542D"/>
    <w:rsid w:val="00AF672D"/>
    <w:rsid w:val="00B00346"/>
    <w:rsid w:val="00B00C5C"/>
    <w:rsid w:val="00B01884"/>
    <w:rsid w:val="00B0352A"/>
    <w:rsid w:val="00B03BB0"/>
    <w:rsid w:val="00B049B4"/>
    <w:rsid w:val="00B06266"/>
    <w:rsid w:val="00B13B4B"/>
    <w:rsid w:val="00B142FD"/>
    <w:rsid w:val="00B14EC9"/>
    <w:rsid w:val="00B2120F"/>
    <w:rsid w:val="00B21E79"/>
    <w:rsid w:val="00B24A38"/>
    <w:rsid w:val="00B2687E"/>
    <w:rsid w:val="00B321DF"/>
    <w:rsid w:val="00B323A0"/>
    <w:rsid w:val="00B32A5D"/>
    <w:rsid w:val="00B34CC0"/>
    <w:rsid w:val="00B34E3B"/>
    <w:rsid w:val="00B35993"/>
    <w:rsid w:val="00B3664E"/>
    <w:rsid w:val="00B37434"/>
    <w:rsid w:val="00B374BA"/>
    <w:rsid w:val="00B40A2E"/>
    <w:rsid w:val="00B41625"/>
    <w:rsid w:val="00B42846"/>
    <w:rsid w:val="00B44D30"/>
    <w:rsid w:val="00B46125"/>
    <w:rsid w:val="00B4626E"/>
    <w:rsid w:val="00B50447"/>
    <w:rsid w:val="00B515DA"/>
    <w:rsid w:val="00B51CB0"/>
    <w:rsid w:val="00B528DE"/>
    <w:rsid w:val="00B534B6"/>
    <w:rsid w:val="00B54183"/>
    <w:rsid w:val="00B562CF"/>
    <w:rsid w:val="00B60DB0"/>
    <w:rsid w:val="00B624DA"/>
    <w:rsid w:val="00B62BF8"/>
    <w:rsid w:val="00B62F86"/>
    <w:rsid w:val="00B63FEA"/>
    <w:rsid w:val="00B65115"/>
    <w:rsid w:val="00B65240"/>
    <w:rsid w:val="00B65624"/>
    <w:rsid w:val="00B65861"/>
    <w:rsid w:val="00B66F9D"/>
    <w:rsid w:val="00B70665"/>
    <w:rsid w:val="00B70E05"/>
    <w:rsid w:val="00B719F8"/>
    <w:rsid w:val="00B73283"/>
    <w:rsid w:val="00B74172"/>
    <w:rsid w:val="00B74E1D"/>
    <w:rsid w:val="00B75148"/>
    <w:rsid w:val="00B755E4"/>
    <w:rsid w:val="00B75654"/>
    <w:rsid w:val="00B76BD5"/>
    <w:rsid w:val="00B77332"/>
    <w:rsid w:val="00B81275"/>
    <w:rsid w:val="00B820DD"/>
    <w:rsid w:val="00B82121"/>
    <w:rsid w:val="00B83454"/>
    <w:rsid w:val="00B85D7F"/>
    <w:rsid w:val="00B87CAC"/>
    <w:rsid w:val="00B927AA"/>
    <w:rsid w:val="00B93B8F"/>
    <w:rsid w:val="00B94485"/>
    <w:rsid w:val="00B94D0A"/>
    <w:rsid w:val="00B94E7C"/>
    <w:rsid w:val="00B96C97"/>
    <w:rsid w:val="00B96F43"/>
    <w:rsid w:val="00B973DC"/>
    <w:rsid w:val="00BA0C9F"/>
    <w:rsid w:val="00BA50B5"/>
    <w:rsid w:val="00BA65D2"/>
    <w:rsid w:val="00BA69F6"/>
    <w:rsid w:val="00BB0920"/>
    <w:rsid w:val="00BB42A2"/>
    <w:rsid w:val="00BB45B9"/>
    <w:rsid w:val="00BB48A5"/>
    <w:rsid w:val="00BB53B9"/>
    <w:rsid w:val="00BB6690"/>
    <w:rsid w:val="00BB6813"/>
    <w:rsid w:val="00BB727D"/>
    <w:rsid w:val="00BB7E86"/>
    <w:rsid w:val="00BC1EDE"/>
    <w:rsid w:val="00BC2508"/>
    <w:rsid w:val="00BC38A8"/>
    <w:rsid w:val="00BC3E60"/>
    <w:rsid w:val="00BC7EB1"/>
    <w:rsid w:val="00BD0B56"/>
    <w:rsid w:val="00BD0BB5"/>
    <w:rsid w:val="00BD1DBA"/>
    <w:rsid w:val="00BD2608"/>
    <w:rsid w:val="00BD5429"/>
    <w:rsid w:val="00BD63E4"/>
    <w:rsid w:val="00BD6612"/>
    <w:rsid w:val="00BD7FDC"/>
    <w:rsid w:val="00BE0435"/>
    <w:rsid w:val="00BE108F"/>
    <w:rsid w:val="00BE13B7"/>
    <w:rsid w:val="00BE329A"/>
    <w:rsid w:val="00BE3EDD"/>
    <w:rsid w:val="00BE4D21"/>
    <w:rsid w:val="00BE4E77"/>
    <w:rsid w:val="00BE610D"/>
    <w:rsid w:val="00BE63C9"/>
    <w:rsid w:val="00BE645E"/>
    <w:rsid w:val="00BE6875"/>
    <w:rsid w:val="00BE7A7A"/>
    <w:rsid w:val="00BF10FE"/>
    <w:rsid w:val="00BF4665"/>
    <w:rsid w:val="00BF554E"/>
    <w:rsid w:val="00BF645F"/>
    <w:rsid w:val="00BF6707"/>
    <w:rsid w:val="00C008D2"/>
    <w:rsid w:val="00C009D5"/>
    <w:rsid w:val="00C0276C"/>
    <w:rsid w:val="00C038ED"/>
    <w:rsid w:val="00C0438E"/>
    <w:rsid w:val="00C044E0"/>
    <w:rsid w:val="00C058A7"/>
    <w:rsid w:val="00C05DD0"/>
    <w:rsid w:val="00C06785"/>
    <w:rsid w:val="00C06CC8"/>
    <w:rsid w:val="00C06CD4"/>
    <w:rsid w:val="00C1052F"/>
    <w:rsid w:val="00C112AB"/>
    <w:rsid w:val="00C11846"/>
    <w:rsid w:val="00C11899"/>
    <w:rsid w:val="00C12EAC"/>
    <w:rsid w:val="00C130C4"/>
    <w:rsid w:val="00C16A8F"/>
    <w:rsid w:val="00C20951"/>
    <w:rsid w:val="00C21D13"/>
    <w:rsid w:val="00C22B26"/>
    <w:rsid w:val="00C22D23"/>
    <w:rsid w:val="00C23F33"/>
    <w:rsid w:val="00C246C8"/>
    <w:rsid w:val="00C25840"/>
    <w:rsid w:val="00C25DE3"/>
    <w:rsid w:val="00C305D6"/>
    <w:rsid w:val="00C32DF5"/>
    <w:rsid w:val="00C32F20"/>
    <w:rsid w:val="00C334EB"/>
    <w:rsid w:val="00C33F39"/>
    <w:rsid w:val="00C3536A"/>
    <w:rsid w:val="00C4047A"/>
    <w:rsid w:val="00C41F60"/>
    <w:rsid w:val="00C43FBA"/>
    <w:rsid w:val="00C442E9"/>
    <w:rsid w:val="00C4555B"/>
    <w:rsid w:val="00C467AE"/>
    <w:rsid w:val="00C47691"/>
    <w:rsid w:val="00C478AB"/>
    <w:rsid w:val="00C47F98"/>
    <w:rsid w:val="00C5142A"/>
    <w:rsid w:val="00C517DA"/>
    <w:rsid w:val="00C522F1"/>
    <w:rsid w:val="00C53E02"/>
    <w:rsid w:val="00C56336"/>
    <w:rsid w:val="00C56FF8"/>
    <w:rsid w:val="00C57FF7"/>
    <w:rsid w:val="00C6186A"/>
    <w:rsid w:val="00C63E2E"/>
    <w:rsid w:val="00C65328"/>
    <w:rsid w:val="00C66EBD"/>
    <w:rsid w:val="00C700B0"/>
    <w:rsid w:val="00C73DA7"/>
    <w:rsid w:val="00C73F88"/>
    <w:rsid w:val="00C7427C"/>
    <w:rsid w:val="00C74DB3"/>
    <w:rsid w:val="00C76FD5"/>
    <w:rsid w:val="00C77696"/>
    <w:rsid w:val="00C77C98"/>
    <w:rsid w:val="00C82F08"/>
    <w:rsid w:val="00C8311E"/>
    <w:rsid w:val="00C87307"/>
    <w:rsid w:val="00C87C2B"/>
    <w:rsid w:val="00C90863"/>
    <w:rsid w:val="00C90CA5"/>
    <w:rsid w:val="00C92BBC"/>
    <w:rsid w:val="00C93EF3"/>
    <w:rsid w:val="00C958F9"/>
    <w:rsid w:val="00C960BE"/>
    <w:rsid w:val="00C97045"/>
    <w:rsid w:val="00CA0CD7"/>
    <w:rsid w:val="00CA382D"/>
    <w:rsid w:val="00CA4D32"/>
    <w:rsid w:val="00CA4ED3"/>
    <w:rsid w:val="00CA4FAA"/>
    <w:rsid w:val="00CA5096"/>
    <w:rsid w:val="00CA57AF"/>
    <w:rsid w:val="00CA5D0A"/>
    <w:rsid w:val="00CA6859"/>
    <w:rsid w:val="00CA6CD8"/>
    <w:rsid w:val="00CA7096"/>
    <w:rsid w:val="00CB1629"/>
    <w:rsid w:val="00CB6E40"/>
    <w:rsid w:val="00CC09CA"/>
    <w:rsid w:val="00CC4091"/>
    <w:rsid w:val="00CC4904"/>
    <w:rsid w:val="00CC58CE"/>
    <w:rsid w:val="00CC7981"/>
    <w:rsid w:val="00CC79F4"/>
    <w:rsid w:val="00CD0E02"/>
    <w:rsid w:val="00CD172E"/>
    <w:rsid w:val="00CD3463"/>
    <w:rsid w:val="00CD59A5"/>
    <w:rsid w:val="00CD5D6B"/>
    <w:rsid w:val="00CD63B3"/>
    <w:rsid w:val="00CE2AFD"/>
    <w:rsid w:val="00CE30F9"/>
    <w:rsid w:val="00CE789A"/>
    <w:rsid w:val="00CF16C1"/>
    <w:rsid w:val="00CF2DC6"/>
    <w:rsid w:val="00CF3448"/>
    <w:rsid w:val="00CF35B3"/>
    <w:rsid w:val="00CF3B16"/>
    <w:rsid w:val="00CF4272"/>
    <w:rsid w:val="00CF4325"/>
    <w:rsid w:val="00CF6A06"/>
    <w:rsid w:val="00CF6CD1"/>
    <w:rsid w:val="00D00618"/>
    <w:rsid w:val="00D01437"/>
    <w:rsid w:val="00D067FB"/>
    <w:rsid w:val="00D076E6"/>
    <w:rsid w:val="00D100D9"/>
    <w:rsid w:val="00D1072E"/>
    <w:rsid w:val="00D10E06"/>
    <w:rsid w:val="00D118AF"/>
    <w:rsid w:val="00D12D77"/>
    <w:rsid w:val="00D146E3"/>
    <w:rsid w:val="00D155EC"/>
    <w:rsid w:val="00D17567"/>
    <w:rsid w:val="00D245BA"/>
    <w:rsid w:val="00D25B79"/>
    <w:rsid w:val="00D30789"/>
    <w:rsid w:val="00D31FB9"/>
    <w:rsid w:val="00D3387F"/>
    <w:rsid w:val="00D33BB7"/>
    <w:rsid w:val="00D41916"/>
    <w:rsid w:val="00D42ACE"/>
    <w:rsid w:val="00D444EF"/>
    <w:rsid w:val="00D44B90"/>
    <w:rsid w:val="00D47153"/>
    <w:rsid w:val="00D515CC"/>
    <w:rsid w:val="00D515F6"/>
    <w:rsid w:val="00D52E61"/>
    <w:rsid w:val="00D540C7"/>
    <w:rsid w:val="00D55C3D"/>
    <w:rsid w:val="00D55E86"/>
    <w:rsid w:val="00D56CA4"/>
    <w:rsid w:val="00D575E0"/>
    <w:rsid w:val="00D612CE"/>
    <w:rsid w:val="00D618E0"/>
    <w:rsid w:val="00D651AF"/>
    <w:rsid w:val="00D70ECD"/>
    <w:rsid w:val="00D72839"/>
    <w:rsid w:val="00D73EC4"/>
    <w:rsid w:val="00D743F5"/>
    <w:rsid w:val="00D7490A"/>
    <w:rsid w:val="00D74A37"/>
    <w:rsid w:val="00D75D71"/>
    <w:rsid w:val="00D76B9F"/>
    <w:rsid w:val="00D77EF6"/>
    <w:rsid w:val="00D80AC5"/>
    <w:rsid w:val="00D824C7"/>
    <w:rsid w:val="00D84CFA"/>
    <w:rsid w:val="00D84F9D"/>
    <w:rsid w:val="00D85EB1"/>
    <w:rsid w:val="00D86438"/>
    <w:rsid w:val="00D86593"/>
    <w:rsid w:val="00D86B0B"/>
    <w:rsid w:val="00D87072"/>
    <w:rsid w:val="00D870E5"/>
    <w:rsid w:val="00D87707"/>
    <w:rsid w:val="00D900EF"/>
    <w:rsid w:val="00D90697"/>
    <w:rsid w:val="00D91B79"/>
    <w:rsid w:val="00D91BDC"/>
    <w:rsid w:val="00D93C0E"/>
    <w:rsid w:val="00D93C5F"/>
    <w:rsid w:val="00D9626A"/>
    <w:rsid w:val="00D96CEE"/>
    <w:rsid w:val="00D97D86"/>
    <w:rsid w:val="00D97D90"/>
    <w:rsid w:val="00DA2142"/>
    <w:rsid w:val="00DA3523"/>
    <w:rsid w:val="00DA37E0"/>
    <w:rsid w:val="00DA3AA9"/>
    <w:rsid w:val="00DA5398"/>
    <w:rsid w:val="00DA73E1"/>
    <w:rsid w:val="00DA7819"/>
    <w:rsid w:val="00DB0C79"/>
    <w:rsid w:val="00DB133C"/>
    <w:rsid w:val="00DB498E"/>
    <w:rsid w:val="00DB52F8"/>
    <w:rsid w:val="00DB691D"/>
    <w:rsid w:val="00DC0CFA"/>
    <w:rsid w:val="00DC1CDB"/>
    <w:rsid w:val="00DC23DF"/>
    <w:rsid w:val="00DC3C29"/>
    <w:rsid w:val="00DC4724"/>
    <w:rsid w:val="00DC4E86"/>
    <w:rsid w:val="00DC4F52"/>
    <w:rsid w:val="00DC545A"/>
    <w:rsid w:val="00DC75F2"/>
    <w:rsid w:val="00DD1A10"/>
    <w:rsid w:val="00DD5580"/>
    <w:rsid w:val="00DD64BF"/>
    <w:rsid w:val="00DD77DA"/>
    <w:rsid w:val="00DE0D41"/>
    <w:rsid w:val="00DE199C"/>
    <w:rsid w:val="00DE45D7"/>
    <w:rsid w:val="00DE476C"/>
    <w:rsid w:val="00DE5D26"/>
    <w:rsid w:val="00DE5F2A"/>
    <w:rsid w:val="00DE6A35"/>
    <w:rsid w:val="00DF3022"/>
    <w:rsid w:val="00DF5B2E"/>
    <w:rsid w:val="00DF673E"/>
    <w:rsid w:val="00DF6FE3"/>
    <w:rsid w:val="00DF7E2C"/>
    <w:rsid w:val="00E006BD"/>
    <w:rsid w:val="00E024BD"/>
    <w:rsid w:val="00E029C5"/>
    <w:rsid w:val="00E03F32"/>
    <w:rsid w:val="00E04ACF"/>
    <w:rsid w:val="00E06211"/>
    <w:rsid w:val="00E0707A"/>
    <w:rsid w:val="00E07314"/>
    <w:rsid w:val="00E10AC3"/>
    <w:rsid w:val="00E12AE2"/>
    <w:rsid w:val="00E12F76"/>
    <w:rsid w:val="00E17510"/>
    <w:rsid w:val="00E21FD7"/>
    <w:rsid w:val="00E22E53"/>
    <w:rsid w:val="00E2417E"/>
    <w:rsid w:val="00E262F7"/>
    <w:rsid w:val="00E27B42"/>
    <w:rsid w:val="00E304EF"/>
    <w:rsid w:val="00E30C10"/>
    <w:rsid w:val="00E30C71"/>
    <w:rsid w:val="00E31D16"/>
    <w:rsid w:val="00E32F5B"/>
    <w:rsid w:val="00E33087"/>
    <w:rsid w:val="00E3513A"/>
    <w:rsid w:val="00E37E83"/>
    <w:rsid w:val="00E46903"/>
    <w:rsid w:val="00E46938"/>
    <w:rsid w:val="00E47AE0"/>
    <w:rsid w:val="00E53007"/>
    <w:rsid w:val="00E53F00"/>
    <w:rsid w:val="00E56C0B"/>
    <w:rsid w:val="00E57648"/>
    <w:rsid w:val="00E66052"/>
    <w:rsid w:val="00E71943"/>
    <w:rsid w:val="00E73787"/>
    <w:rsid w:val="00E74DCB"/>
    <w:rsid w:val="00E7639A"/>
    <w:rsid w:val="00E76A2E"/>
    <w:rsid w:val="00E81E89"/>
    <w:rsid w:val="00E83FF4"/>
    <w:rsid w:val="00E8433C"/>
    <w:rsid w:val="00E84CF5"/>
    <w:rsid w:val="00E85347"/>
    <w:rsid w:val="00E869C0"/>
    <w:rsid w:val="00E87F1C"/>
    <w:rsid w:val="00E90800"/>
    <w:rsid w:val="00E93696"/>
    <w:rsid w:val="00E94053"/>
    <w:rsid w:val="00E941CD"/>
    <w:rsid w:val="00E9510F"/>
    <w:rsid w:val="00E95E43"/>
    <w:rsid w:val="00E97BC0"/>
    <w:rsid w:val="00EA345E"/>
    <w:rsid w:val="00EA5EC0"/>
    <w:rsid w:val="00EB02B9"/>
    <w:rsid w:val="00EB0AED"/>
    <w:rsid w:val="00EB110A"/>
    <w:rsid w:val="00EB1C46"/>
    <w:rsid w:val="00EB2036"/>
    <w:rsid w:val="00EB2890"/>
    <w:rsid w:val="00EB3A3F"/>
    <w:rsid w:val="00EB55FD"/>
    <w:rsid w:val="00EB7828"/>
    <w:rsid w:val="00EB78B9"/>
    <w:rsid w:val="00EC060F"/>
    <w:rsid w:val="00EC24E4"/>
    <w:rsid w:val="00EC2B1C"/>
    <w:rsid w:val="00EC3084"/>
    <w:rsid w:val="00EC322E"/>
    <w:rsid w:val="00EC3673"/>
    <w:rsid w:val="00EC4719"/>
    <w:rsid w:val="00EC5D94"/>
    <w:rsid w:val="00EC7C2A"/>
    <w:rsid w:val="00ED0C0A"/>
    <w:rsid w:val="00ED1D0D"/>
    <w:rsid w:val="00ED2AB2"/>
    <w:rsid w:val="00ED2C0B"/>
    <w:rsid w:val="00ED2C7A"/>
    <w:rsid w:val="00ED36AC"/>
    <w:rsid w:val="00ED4F15"/>
    <w:rsid w:val="00ED5986"/>
    <w:rsid w:val="00ED614D"/>
    <w:rsid w:val="00ED61D5"/>
    <w:rsid w:val="00ED682A"/>
    <w:rsid w:val="00ED6BB8"/>
    <w:rsid w:val="00ED6D5D"/>
    <w:rsid w:val="00EE1417"/>
    <w:rsid w:val="00EE287F"/>
    <w:rsid w:val="00EE31AF"/>
    <w:rsid w:val="00EE6630"/>
    <w:rsid w:val="00EE7014"/>
    <w:rsid w:val="00EF08E7"/>
    <w:rsid w:val="00EF1112"/>
    <w:rsid w:val="00EF198F"/>
    <w:rsid w:val="00EF266D"/>
    <w:rsid w:val="00EF28BE"/>
    <w:rsid w:val="00EF2E15"/>
    <w:rsid w:val="00EF3C7C"/>
    <w:rsid w:val="00EF50B1"/>
    <w:rsid w:val="00EF6F89"/>
    <w:rsid w:val="00EF7B05"/>
    <w:rsid w:val="00F02365"/>
    <w:rsid w:val="00F02B6B"/>
    <w:rsid w:val="00F04F06"/>
    <w:rsid w:val="00F05296"/>
    <w:rsid w:val="00F05B91"/>
    <w:rsid w:val="00F05FDD"/>
    <w:rsid w:val="00F06FEA"/>
    <w:rsid w:val="00F0722D"/>
    <w:rsid w:val="00F100FF"/>
    <w:rsid w:val="00F1071A"/>
    <w:rsid w:val="00F110DE"/>
    <w:rsid w:val="00F12AE9"/>
    <w:rsid w:val="00F136F8"/>
    <w:rsid w:val="00F152F6"/>
    <w:rsid w:val="00F16276"/>
    <w:rsid w:val="00F16730"/>
    <w:rsid w:val="00F20D21"/>
    <w:rsid w:val="00F21412"/>
    <w:rsid w:val="00F2392F"/>
    <w:rsid w:val="00F23A5B"/>
    <w:rsid w:val="00F25444"/>
    <w:rsid w:val="00F2788F"/>
    <w:rsid w:val="00F306CF"/>
    <w:rsid w:val="00F3137A"/>
    <w:rsid w:val="00F3141D"/>
    <w:rsid w:val="00F316E7"/>
    <w:rsid w:val="00F35348"/>
    <w:rsid w:val="00F355A0"/>
    <w:rsid w:val="00F3589C"/>
    <w:rsid w:val="00F36414"/>
    <w:rsid w:val="00F41657"/>
    <w:rsid w:val="00F4355E"/>
    <w:rsid w:val="00F44480"/>
    <w:rsid w:val="00F45985"/>
    <w:rsid w:val="00F46C12"/>
    <w:rsid w:val="00F475A7"/>
    <w:rsid w:val="00F47F77"/>
    <w:rsid w:val="00F5122F"/>
    <w:rsid w:val="00F51B18"/>
    <w:rsid w:val="00F525E5"/>
    <w:rsid w:val="00F537AA"/>
    <w:rsid w:val="00F5412A"/>
    <w:rsid w:val="00F5418D"/>
    <w:rsid w:val="00F55F89"/>
    <w:rsid w:val="00F56921"/>
    <w:rsid w:val="00F56C81"/>
    <w:rsid w:val="00F6373D"/>
    <w:rsid w:val="00F64A5C"/>
    <w:rsid w:val="00F65374"/>
    <w:rsid w:val="00F662CE"/>
    <w:rsid w:val="00F66F82"/>
    <w:rsid w:val="00F675D6"/>
    <w:rsid w:val="00F67A1B"/>
    <w:rsid w:val="00F70742"/>
    <w:rsid w:val="00F71B32"/>
    <w:rsid w:val="00F72DAD"/>
    <w:rsid w:val="00F743AE"/>
    <w:rsid w:val="00F75BEB"/>
    <w:rsid w:val="00F76039"/>
    <w:rsid w:val="00F76572"/>
    <w:rsid w:val="00F76E8E"/>
    <w:rsid w:val="00F76E95"/>
    <w:rsid w:val="00F805DE"/>
    <w:rsid w:val="00F82ED3"/>
    <w:rsid w:val="00F83EB5"/>
    <w:rsid w:val="00F83FE0"/>
    <w:rsid w:val="00F854E3"/>
    <w:rsid w:val="00F85832"/>
    <w:rsid w:val="00F85DDF"/>
    <w:rsid w:val="00F86127"/>
    <w:rsid w:val="00F87B65"/>
    <w:rsid w:val="00F921F1"/>
    <w:rsid w:val="00F93D6F"/>
    <w:rsid w:val="00F9450B"/>
    <w:rsid w:val="00F94A59"/>
    <w:rsid w:val="00F95986"/>
    <w:rsid w:val="00FA3070"/>
    <w:rsid w:val="00FA414E"/>
    <w:rsid w:val="00FA4799"/>
    <w:rsid w:val="00FA5E46"/>
    <w:rsid w:val="00FA6941"/>
    <w:rsid w:val="00FA6BB8"/>
    <w:rsid w:val="00FA6DF0"/>
    <w:rsid w:val="00FB0334"/>
    <w:rsid w:val="00FB3F2C"/>
    <w:rsid w:val="00FB7647"/>
    <w:rsid w:val="00FB798D"/>
    <w:rsid w:val="00FC0FAD"/>
    <w:rsid w:val="00FC2D89"/>
    <w:rsid w:val="00FC35AF"/>
    <w:rsid w:val="00FC60F9"/>
    <w:rsid w:val="00FC622E"/>
    <w:rsid w:val="00FD260D"/>
    <w:rsid w:val="00FD2682"/>
    <w:rsid w:val="00FD298B"/>
    <w:rsid w:val="00FD530D"/>
    <w:rsid w:val="00FE07E0"/>
    <w:rsid w:val="00FE0EA6"/>
    <w:rsid w:val="00FE13E9"/>
    <w:rsid w:val="00FE17D1"/>
    <w:rsid w:val="00FE1C19"/>
    <w:rsid w:val="00FE410D"/>
    <w:rsid w:val="00FE7769"/>
    <w:rsid w:val="00FF0829"/>
    <w:rsid w:val="00FF2087"/>
    <w:rsid w:val="00FF27EC"/>
    <w:rsid w:val="00FF3D4A"/>
    <w:rsid w:val="00FF4962"/>
    <w:rsid w:val="00FF5081"/>
    <w:rsid w:val="00FF605C"/>
    <w:rsid w:val="00FF7282"/>
    <w:rsid w:val="00FF7B6F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28CB9"/>
  <w15:chartTrackingRefBased/>
  <w15:docId w15:val="{E8E48C53-97BA-4424-9222-BC92AEEC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BB42A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49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9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349CF"/>
  </w:style>
  <w:style w:type="paragraph" w:styleId="Footer">
    <w:name w:val="footer"/>
    <w:basedOn w:val="Normal"/>
    <w:link w:val="FooterChar"/>
    <w:uiPriority w:val="99"/>
    <w:unhideWhenUsed/>
    <w:rsid w:val="003349C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349CF"/>
  </w:style>
  <w:style w:type="paragraph" w:styleId="ListParagraph">
    <w:name w:val="List Paragraph"/>
    <w:basedOn w:val="Normal"/>
    <w:uiPriority w:val="34"/>
    <w:qFormat/>
    <w:rsid w:val="00C008D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6E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2C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71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330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33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330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B42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42A2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D20CE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014098"/>
  </w:style>
  <w:style w:type="paragraph" w:styleId="NormalWeb">
    <w:name w:val="Normal (Web)"/>
    <w:basedOn w:val="Normal"/>
    <w:uiPriority w:val="99"/>
    <w:semiHidden/>
    <w:unhideWhenUsed/>
    <w:rsid w:val="00FC622E"/>
  </w:style>
  <w:style w:type="character" w:styleId="FollowedHyperlink">
    <w:name w:val="FollowedHyperlink"/>
    <w:basedOn w:val="DefaultParagraphFont"/>
    <w:uiPriority w:val="99"/>
    <w:semiHidden/>
    <w:unhideWhenUsed/>
    <w:rsid w:val="00FE1C1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2635C"/>
  </w:style>
  <w:style w:type="character" w:customStyle="1" w:styleId="contentpasted0">
    <w:name w:val="contentpasted0"/>
    <w:basedOn w:val="DefaultParagraphFont"/>
    <w:rsid w:val="00DA7819"/>
  </w:style>
  <w:style w:type="paragraph" w:styleId="Revision">
    <w:name w:val="Revision"/>
    <w:hidden/>
    <w:uiPriority w:val="99"/>
    <w:semiHidden/>
    <w:rsid w:val="00F04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74284D"/>
    <w:rPr>
      <w:rFonts w:ascii="Helvetica" w:hAnsi="Helvetica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0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7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3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27CF6-1C0E-7149-ACCC-CAEA6282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4883</Words>
  <Characters>29347</Characters>
  <Application>Microsoft Office Word</Application>
  <DocSecurity>0</DocSecurity>
  <Lines>752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Taylor T.</dc:creator>
  <cp:keywords/>
  <dc:description/>
  <cp:lastModifiedBy>Taylor Rodriguez</cp:lastModifiedBy>
  <cp:revision>3</cp:revision>
  <cp:lastPrinted>2026-01-22T21:16:00Z</cp:lastPrinted>
  <dcterms:created xsi:type="dcterms:W3CDTF">2026-08-19T17:09:00Z</dcterms:created>
  <dcterms:modified xsi:type="dcterms:W3CDTF">2026-08-19T17:10:00Z</dcterms:modified>
</cp:coreProperties>
</file>